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51E01"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4707EE9D" wp14:editId="1659DCF2">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055CF797" w14:textId="77777777" w:rsidR="007B1EF2" w:rsidRPr="0075098D" w:rsidRDefault="007B1EF2">
      <w:pPr>
        <w:pStyle w:val="HorizontalRule"/>
        <w:rPr>
          <w:rFonts w:ascii="Century Gothic" w:hAnsi="Century Gothic"/>
        </w:rPr>
      </w:pPr>
    </w:p>
    <w:p w14:paraId="5A930C8F" w14:textId="77777777" w:rsidR="007B1EF2" w:rsidRPr="0075098D" w:rsidRDefault="00320DA6">
      <w:pPr>
        <w:pStyle w:val="Heading1"/>
        <w:rPr>
          <w:rFonts w:ascii="Century Gothic" w:hAnsi="Century Gothic"/>
        </w:rPr>
      </w:pPr>
      <w:r w:rsidRPr="0075098D">
        <w:rPr>
          <w:rFonts w:ascii="Century Gothic" w:hAnsi="Century Gothic"/>
        </w:rPr>
        <w:t>Île Sainte-Marie</w:t>
      </w:r>
    </w:p>
    <w:p w14:paraId="5655A656" w14:textId="77777777" w:rsidR="007B1EF2" w:rsidRPr="0075098D" w:rsidRDefault="007B1EF2">
      <w:pPr>
        <w:pStyle w:val="HorizontalRule"/>
        <w:rPr>
          <w:rFonts w:ascii="Century Gothic" w:hAnsi="Century Gothic"/>
        </w:rPr>
      </w:pPr>
    </w:p>
    <w:p w14:paraId="2EDB09A9"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107DF693" wp14:editId="4B6923E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40E58C3"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1B92CE67" wp14:editId="6A050076">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556FE570" w14:textId="77777777" w:rsidR="007B1EF2" w:rsidRPr="0075098D" w:rsidRDefault="00320DA6">
      <w:pPr>
        <w:rPr>
          <w:rFonts w:ascii="Century Gothic" w:hAnsi="Century Gothic"/>
        </w:rPr>
      </w:pPr>
      <w:r w:rsidRPr="0075098D">
        <w:rPr>
          <w:rFonts w:ascii="Century Gothic" w:hAnsi="Century Gothic"/>
        </w:rPr>
        <w:br w:type="page"/>
      </w:r>
    </w:p>
    <w:p w14:paraId="40C1E728" w14:textId="77777777" w:rsidR="007B1EF2" w:rsidRPr="0075098D" w:rsidRDefault="007B1EF2">
      <w:pPr>
        <w:pStyle w:val="HorizontalRule"/>
        <w:rPr>
          <w:rFonts w:ascii="Century Gothic" w:hAnsi="Century Gothic"/>
        </w:rPr>
      </w:pPr>
    </w:p>
    <w:p w14:paraId="69CDD1D4" w14:textId="77777777" w:rsidR="007B1EF2" w:rsidRPr="0075098D" w:rsidRDefault="007B1EF2">
      <w:pPr>
        <w:pStyle w:val="Heading1"/>
        <w:rPr>
          <w:rFonts w:ascii="Century Gothic" w:hAnsi="Century Gothic"/>
        </w:rPr>
      </w:pPr>
    </w:p>
    <w:p w14:paraId="17F7AC3A" w14:textId="08EF3037" w:rsidR="007B1EF2" w:rsidRPr="006B3A23" w:rsidRDefault="00320DA6">
      <w:pPr>
        <w:pStyle w:val="Heading1"/>
        <w:rPr>
          <w:rFonts w:ascii="Century Gothic" w:hAnsi="Century Gothic"/>
          <w:lang w:val="fr-FR"/>
        </w:rPr>
      </w:pPr>
      <w:r w:rsidRPr="006B3A23">
        <w:rPr>
          <w:rFonts w:ascii="Century Gothic" w:hAnsi="Century Gothic"/>
          <w:lang w:val="fr-FR"/>
        </w:rPr>
        <w:t>Île Sainte-Marie</w:t>
      </w:r>
      <w:r w:rsidR="00130D5A" w:rsidRPr="006B3A23">
        <w:rPr>
          <w:rFonts w:ascii="Century Gothic" w:hAnsi="Century Gothic"/>
          <w:lang w:val="fr-FR"/>
        </w:rPr>
        <w:t xml:space="preserve"> 202</w:t>
      </w:r>
      <w:r w:rsidR="00B52AF8">
        <w:rPr>
          <w:rFonts w:ascii="Century Gothic" w:hAnsi="Century Gothic"/>
          <w:lang w:val="fr-FR"/>
        </w:rPr>
        <w:t>5</w:t>
      </w:r>
    </w:p>
    <w:p w14:paraId="7C870B44" w14:textId="77777777" w:rsidR="00E32793" w:rsidRPr="006B3A23" w:rsidRDefault="00320DA6">
      <w:pPr>
        <w:jc w:val="center"/>
        <w:rPr>
          <w:rFonts w:ascii="Century Gothic" w:hAnsi="Century Gothic"/>
          <w:i/>
          <w:lang w:val="fr-FR"/>
        </w:rPr>
      </w:pPr>
      <w:r w:rsidRPr="006B3A23">
        <w:rPr>
          <w:rFonts w:ascii="Century Gothic" w:hAnsi="Century Gothic"/>
          <w:i/>
          <w:lang w:val="fr-FR"/>
        </w:rPr>
        <w:t>Antananarivo - Sainte Marie Island</w:t>
      </w:r>
      <w:r w:rsidRPr="006B3A23">
        <w:rPr>
          <w:rFonts w:ascii="Century Gothic" w:hAnsi="Century Gothic"/>
          <w:lang w:val="fr-FR"/>
        </w:rPr>
        <w:br/>
      </w:r>
      <w:r w:rsidRPr="006B3A23">
        <w:rPr>
          <w:rFonts w:ascii="Century Gothic" w:hAnsi="Century Gothic"/>
          <w:i/>
          <w:lang w:val="fr-FR"/>
        </w:rPr>
        <w:t>6 Tage / 5 Nächte</w:t>
      </w:r>
    </w:p>
    <w:p w14:paraId="1396EA5D" w14:textId="0CE78EDE" w:rsidR="007B1EF2" w:rsidRPr="0075098D" w:rsidRDefault="00E32793">
      <w:pPr>
        <w:jc w:val="center"/>
        <w:rPr>
          <w:rFonts w:ascii="Century Gothic" w:hAnsi="Century Gothic"/>
        </w:rPr>
      </w:pPr>
      <w:r w:rsidRPr="00E32793">
        <w:rPr>
          <w:rFonts w:ascii="Century Gothic" w:hAnsi="Century Gothic"/>
        </w:rPr>
        <w:t>Ausstellungsdatum</w:t>
      </w:r>
      <w:r>
        <w:rPr>
          <w:rFonts w:ascii="Century Gothic" w:hAnsi="Century Gothic"/>
        </w:rPr>
        <w:t xml:space="preserve">: </w:t>
      </w:r>
      <w:r w:rsidR="00B52AF8">
        <w:rPr>
          <w:rFonts w:ascii="Century Gothic" w:hAnsi="Century Gothic"/>
        </w:rPr>
        <w:t>09</w:t>
      </w:r>
      <w:r w:rsidR="006B3A23">
        <w:rPr>
          <w:rFonts w:ascii="Century Gothic" w:hAnsi="Century Gothic"/>
        </w:rPr>
        <w:t xml:space="preserve"> Mai 202</w:t>
      </w:r>
      <w:r w:rsidR="00B52AF8">
        <w:rPr>
          <w:rFonts w:ascii="Century Gothic" w:hAnsi="Century Gothic"/>
        </w:rPr>
        <w:t>4</w:t>
      </w:r>
    </w:p>
    <w:p w14:paraId="1FA9BB98" w14:textId="77777777" w:rsidR="007B1EF2" w:rsidRPr="0075098D" w:rsidRDefault="007B1EF2">
      <w:pPr>
        <w:pStyle w:val="HorizontalRule"/>
        <w:rPr>
          <w:rFonts w:ascii="Century Gothic" w:hAnsi="Century Gothic"/>
        </w:rPr>
      </w:pPr>
    </w:p>
    <w:p w14:paraId="4D8E6679"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5CEF8DCD" wp14:editId="6D1FD0A1">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6AFE08E5" w14:textId="036553CA" w:rsidR="007B1EF2" w:rsidRPr="004F36B6" w:rsidRDefault="004F36B6">
      <w:pPr>
        <w:pStyle w:val="Heading1"/>
        <w:rPr>
          <w:rStyle w:val="Hyperlink"/>
          <w:rFonts w:ascii="Century Gothic" w:hAnsi="Century Gothic"/>
          <w:sz w:val="24"/>
          <w:szCs w:val="24"/>
        </w:rPr>
      </w:pPr>
      <w:r>
        <w:rPr>
          <w:rFonts w:ascii="Century Gothic" w:hAnsi="Century Gothic"/>
          <w:sz w:val="24"/>
          <w:szCs w:val="24"/>
        </w:rPr>
        <w:fldChar w:fldCharType="begin"/>
      </w:r>
      <w:r w:rsidR="001D27E4">
        <w:rPr>
          <w:rFonts w:ascii="Century Gothic" w:hAnsi="Century Gothic"/>
          <w:sz w:val="24"/>
          <w:szCs w:val="24"/>
        </w:rPr>
        <w:instrText>HYPERLINK "https://digital.jenmansafaris.com/Itinerary/Landing/513e057d-f971-4856-9ec5-bf33695107dd?m=d"</w:instrText>
      </w:r>
      <w:r w:rsidR="001D27E4">
        <w:rPr>
          <w:rFonts w:ascii="Century Gothic" w:hAnsi="Century Gothic"/>
          <w:sz w:val="24"/>
          <w:szCs w:val="24"/>
        </w:rPr>
      </w:r>
      <w:r>
        <w:rPr>
          <w:rFonts w:ascii="Century Gothic" w:hAnsi="Century Gothic"/>
          <w:sz w:val="24"/>
          <w:szCs w:val="24"/>
        </w:rPr>
        <w:fldChar w:fldCharType="separate"/>
      </w:r>
      <w:r w:rsidR="00320DA6" w:rsidRPr="004F36B6">
        <w:rPr>
          <w:rStyle w:val="Hyperlink"/>
          <w:rFonts w:ascii="Century Gothic" w:hAnsi="Century Gothic"/>
          <w:sz w:val="24"/>
          <w:szCs w:val="24"/>
        </w:rPr>
        <w:t>Klicken Sie hier um Ihren digitalen Reiseplan anzusehen...</w:t>
      </w:r>
    </w:p>
    <w:p w14:paraId="2EA82A56" w14:textId="0482192B" w:rsidR="00E80147" w:rsidRPr="004F36B6" w:rsidRDefault="00E80147" w:rsidP="00806ADC">
      <w:pPr>
        <w:rPr>
          <w:rStyle w:val="Hyperlink"/>
          <w:rFonts w:ascii="Century Gothic" w:hAnsi="Century Gothic"/>
          <w:b/>
          <w:bCs/>
          <w:sz w:val="28"/>
          <w:szCs w:val="28"/>
        </w:rPr>
      </w:pPr>
    </w:p>
    <w:p w14:paraId="046CE383" w14:textId="35919522" w:rsidR="007B1EF2" w:rsidRPr="00E80147" w:rsidRDefault="004F36B6" w:rsidP="00806ADC">
      <w:pPr>
        <w:rPr>
          <w:rFonts w:ascii="Century Gothic" w:hAnsi="Century Gothic"/>
          <w:b/>
          <w:sz w:val="24"/>
          <w:szCs w:val="24"/>
        </w:rPr>
      </w:pPr>
      <w:r>
        <w:rPr>
          <w:rFonts w:ascii="Century Gothic" w:eastAsiaTheme="majorEastAsia" w:hAnsi="Century Gothic" w:cstheme="majorBidi"/>
          <w:b/>
          <w:bCs/>
          <w:color w:val="000000" w:themeColor="text1"/>
          <w:sz w:val="24"/>
          <w:szCs w:val="24"/>
        </w:rPr>
        <w:fldChar w:fldCharType="end"/>
      </w:r>
      <w:r w:rsidR="00320DA6" w:rsidRPr="00E80147">
        <w:rPr>
          <w:rFonts w:ascii="Century Gothic" w:hAnsi="Century Gothic"/>
          <w:b/>
          <w:sz w:val="24"/>
          <w:szCs w:val="24"/>
        </w:rPr>
        <w:t>Einleitung</w:t>
      </w:r>
    </w:p>
    <w:p w14:paraId="6060C9E4" w14:textId="77777777" w:rsidR="007B1EF2" w:rsidRPr="0075098D" w:rsidRDefault="007B1EF2">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04"/>
        <w:gridCol w:w="2911"/>
        <w:gridCol w:w="1773"/>
        <w:gridCol w:w="1129"/>
        <w:gridCol w:w="139"/>
      </w:tblGrid>
      <w:tr w:rsidR="007B1EF2" w:rsidRPr="0075098D" w14:paraId="7DCDC89A" w14:textId="77777777" w:rsidTr="00806ADC">
        <w:trPr>
          <w:gridAfter w:val="1"/>
          <w:wAfter w:w="142" w:type="dxa"/>
        </w:trPr>
        <w:tc>
          <w:tcPr>
            <w:tcW w:w="4581" w:type="dxa"/>
          </w:tcPr>
          <w:p w14:paraId="7C2E1D98" w14:textId="77777777" w:rsidR="007B1EF2" w:rsidRPr="0075098D" w:rsidRDefault="00320DA6">
            <w:pPr>
              <w:rPr>
                <w:rFonts w:ascii="Century Gothic" w:hAnsi="Century Gothic"/>
              </w:rPr>
            </w:pPr>
            <w:r w:rsidRPr="0075098D">
              <w:rPr>
                <w:rFonts w:ascii="Century Gothic" w:hAnsi="Century Gothic"/>
                <w:b/>
              </w:rPr>
              <w:t>Unterkunft</w:t>
            </w:r>
          </w:p>
        </w:tc>
        <w:tc>
          <w:tcPr>
            <w:tcW w:w="2943" w:type="dxa"/>
          </w:tcPr>
          <w:p w14:paraId="10325465" w14:textId="77777777" w:rsidR="007B1EF2" w:rsidRPr="0075098D" w:rsidRDefault="00320DA6">
            <w:pPr>
              <w:rPr>
                <w:rFonts w:ascii="Century Gothic" w:hAnsi="Century Gothic"/>
              </w:rPr>
            </w:pPr>
            <w:r w:rsidRPr="0075098D">
              <w:rPr>
                <w:rFonts w:ascii="Century Gothic" w:hAnsi="Century Gothic"/>
                <w:b/>
              </w:rPr>
              <w:t>Reiseziel</w:t>
            </w:r>
          </w:p>
        </w:tc>
        <w:tc>
          <w:tcPr>
            <w:tcW w:w="1798" w:type="dxa"/>
          </w:tcPr>
          <w:p w14:paraId="75DC6A0D" w14:textId="77777777" w:rsidR="007B1EF2" w:rsidRPr="0075098D" w:rsidRDefault="00320DA6">
            <w:pPr>
              <w:rPr>
                <w:rFonts w:ascii="Century Gothic" w:hAnsi="Century Gothic"/>
              </w:rPr>
            </w:pPr>
            <w:r w:rsidRPr="0075098D">
              <w:rPr>
                <w:rFonts w:ascii="Century Gothic" w:hAnsi="Century Gothic"/>
                <w:b/>
              </w:rPr>
              <w:t>Basis</w:t>
            </w:r>
          </w:p>
        </w:tc>
        <w:tc>
          <w:tcPr>
            <w:tcW w:w="1134" w:type="dxa"/>
          </w:tcPr>
          <w:p w14:paraId="23DD59E1" w14:textId="77777777" w:rsidR="007B1EF2" w:rsidRPr="0075098D" w:rsidRDefault="00320DA6">
            <w:pPr>
              <w:rPr>
                <w:rFonts w:ascii="Century Gothic" w:hAnsi="Century Gothic"/>
              </w:rPr>
            </w:pPr>
            <w:r w:rsidRPr="0075098D">
              <w:rPr>
                <w:rFonts w:ascii="Century Gothic" w:hAnsi="Century Gothic"/>
                <w:b/>
              </w:rPr>
              <w:t>Dauer</w:t>
            </w:r>
          </w:p>
        </w:tc>
      </w:tr>
      <w:tr w:rsidR="007B1EF2" w:rsidRPr="0075098D" w14:paraId="3DB731ED" w14:textId="77777777" w:rsidTr="00806ADC">
        <w:tc>
          <w:tcPr>
            <w:tcW w:w="0" w:type="auto"/>
          </w:tcPr>
          <w:p w14:paraId="5A95C12B" w14:textId="77777777" w:rsidR="007B1EF2" w:rsidRPr="00E80147" w:rsidRDefault="00320DA6">
            <w:pPr>
              <w:rPr>
                <w:rFonts w:ascii="Century Gothic" w:hAnsi="Century Gothic"/>
                <w:sz w:val="20"/>
                <w:szCs w:val="20"/>
              </w:rPr>
            </w:pPr>
            <w:r w:rsidRPr="00E80147">
              <w:rPr>
                <w:rFonts w:ascii="Century Gothic" w:hAnsi="Century Gothic"/>
                <w:sz w:val="20"/>
                <w:szCs w:val="20"/>
              </w:rPr>
              <w:t>Hotel Carlton</w:t>
            </w:r>
          </w:p>
        </w:tc>
        <w:tc>
          <w:tcPr>
            <w:tcW w:w="0" w:type="auto"/>
          </w:tcPr>
          <w:p w14:paraId="3E2066F6" w14:textId="77777777" w:rsidR="007B1EF2" w:rsidRPr="00E80147" w:rsidRDefault="00320DA6">
            <w:pPr>
              <w:rPr>
                <w:rFonts w:ascii="Century Gothic" w:hAnsi="Century Gothic"/>
                <w:sz w:val="20"/>
                <w:szCs w:val="20"/>
              </w:rPr>
            </w:pPr>
            <w:r w:rsidRPr="00E80147">
              <w:rPr>
                <w:rFonts w:ascii="Century Gothic" w:hAnsi="Century Gothic"/>
                <w:sz w:val="20"/>
                <w:szCs w:val="20"/>
              </w:rPr>
              <w:t>Antananarivo</w:t>
            </w:r>
          </w:p>
        </w:tc>
        <w:tc>
          <w:tcPr>
            <w:tcW w:w="0" w:type="auto"/>
          </w:tcPr>
          <w:p w14:paraId="7C1ACB1F" w14:textId="77777777" w:rsidR="007B1EF2" w:rsidRPr="00E80147" w:rsidRDefault="00320DA6">
            <w:pPr>
              <w:rPr>
                <w:rFonts w:ascii="Century Gothic" w:hAnsi="Century Gothic"/>
                <w:sz w:val="20"/>
                <w:szCs w:val="20"/>
              </w:rPr>
            </w:pPr>
            <w:r w:rsidRPr="00E80147">
              <w:rPr>
                <w:rFonts w:ascii="Century Gothic" w:hAnsi="Century Gothic"/>
                <w:sz w:val="20"/>
                <w:szCs w:val="20"/>
              </w:rPr>
              <w:t>ÜF</w:t>
            </w:r>
          </w:p>
        </w:tc>
        <w:tc>
          <w:tcPr>
            <w:tcW w:w="1276" w:type="dxa"/>
            <w:gridSpan w:val="2"/>
          </w:tcPr>
          <w:p w14:paraId="2AEF69B6" w14:textId="77777777" w:rsidR="007B1EF2" w:rsidRPr="00E80147" w:rsidRDefault="00320DA6">
            <w:pPr>
              <w:rPr>
                <w:rFonts w:ascii="Century Gothic" w:hAnsi="Century Gothic"/>
                <w:sz w:val="20"/>
                <w:szCs w:val="20"/>
              </w:rPr>
            </w:pPr>
            <w:r w:rsidRPr="00E80147">
              <w:rPr>
                <w:rFonts w:ascii="Century Gothic" w:hAnsi="Century Gothic"/>
                <w:b/>
                <w:sz w:val="20"/>
                <w:szCs w:val="20"/>
              </w:rPr>
              <w:t>1 Nacht</w:t>
            </w:r>
          </w:p>
        </w:tc>
      </w:tr>
      <w:tr w:rsidR="007B1EF2" w:rsidRPr="0075098D" w14:paraId="54BA5596" w14:textId="77777777" w:rsidTr="00806ADC">
        <w:tc>
          <w:tcPr>
            <w:tcW w:w="0" w:type="auto"/>
          </w:tcPr>
          <w:p w14:paraId="38031D86" w14:textId="77777777" w:rsidR="007B1EF2" w:rsidRPr="00E80147" w:rsidRDefault="00320DA6">
            <w:pPr>
              <w:rPr>
                <w:rFonts w:ascii="Century Gothic" w:hAnsi="Century Gothic"/>
                <w:sz w:val="20"/>
                <w:szCs w:val="20"/>
              </w:rPr>
            </w:pPr>
            <w:r w:rsidRPr="00E80147">
              <w:rPr>
                <w:rFonts w:ascii="Century Gothic" w:hAnsi="Century Gothic"/>
                <w:sz w:val="20"/>
                <w:szCs w:val="20"/>
              </w:rPr>
              <w:t>Princess Bora Lodge</w:t>
            </w:r>
          </w:p>
        </w:tc>
        <w:tc>
          <w:tcPr>
            <w:tcW w:w="0" w:type="auto"/>
          </w:tcPr>
          <w:p w14:paraId="6A908202" w14:textId="77777777" w:rsidR="007B1EF2" w:rsidRPr="00E80147" w:rsidRDefault="00320DA6">
            <w:pPr>
              <w:rPr>
                <w:rFonts w:ascii="Century Gothic" w:hAnsi="Century Gothic"/>
                <w:sz w:val="20"/>
                <w:szCs w:val="20"/>
              </w:rPr>
            </w:pPr>
            <w:r w:rsidRPr="00E80147">
              <w:rPr>
                <w:rFonts w:ascii="Century Gothic" w:hAnsi="Century Gothic"/>
                <w:sz w:val="20"/>
                <w:szCs w:val="20"/>
              </w:rPr>
              <w:t>Sainte Marie Island</w:t>
            </w:r>
          </w:p>
        </w:tc>
        <w:tc>
          <w:tcPr>
            <w:tcW w:w="0" w:type="auto"/>
          </w:tcPr>
          <w:p w14:paraId="44D868E2" w14:textId="77777777" w:rsidR="007B1EF2" w:rsidRPr="00E80147" w:rsidRDefault="00320DA6">
            <w:pPr>
              <w:rPr>
                <w:rFonts w:ascii="Century Gothic" w:hAnsi="Century Gothic"/>
                <w:sz w:val="20"/>
                <w:szCs w:val="20"/>
              </w:rPr>
            </w:pPr>
            <w:r w:rsidRPr="00E80147">
              <w:rPr>
                <w:rFonts w:ascii="Century Gothic" w:hAnsi="Century Gothic"/>
                <w:sz w:val="20"/>
                <w:szCs w:val="20"/>
              </w:rPr>
              <w:t>A/ÜF</w:t>
            </w:r>
          </w:p>
        </w:tc>
        <w:tc>
          <w:tcPr>
            <w:tcW w:w="1276" w:type="dxa"/>
            <w:gridSpan w:val="2"/>
          </w:tcPr>
          <w:p w14:paraId="3D3C7DFE" w14:textId="77777777" w:rsidR="007B1EF2" w:rsidRPr="00E80147" w:rsidRDefault="00320DA6">
            <w:pPr>
              <w:rPr>
                <w:rFonts w:ascii="Century Gothic" w:hAnsi="Century Gothic"/>
                <w:sz w:val="20"/>
                <w:szCs w:val="20"/>
              </w:rPr>
            </w:pPr>
            <w:r w:rsidRPr="00E80147">
              <w:rPr>
                <w:rFonts w:ascii="Century Gothic" w:hAnsi="Century Gothic"/>
                <w:b/>
                <w:sz w:val="20"/>
                <w:szCs w:val="20"/>
              </w:rPr>
              <w:t>4 Nächte</w:t>
            </w:r>
          </w:p>
        </w:tc>
      </w:tr>
    </w:tbl>
    <w:p w14:paraId="0B722CF1" w14:textId="77777777" w:rsidR="007B1EF2" w:rsidRPr="0075098D" w:rsidRDefault="007B1EF2">
      <w:pPr>
        <w:pStyle w:val="HorizontalRule"/>
        <w:rPr>
          <w:rFonts w:ascii="Century Gothic" w:hAnsi="Century Gothic"/>
        </w:rPr>
      </w:pPr>
    </w:p>
    <w:p w14:paraId="3632DE09" w14:textId="77777777" w:rsidR="007B1EF2" w:rsidRPr="0075098D" w:rsidRDefault="00320DA6">
      <w:pPr>
        <w:pStyle w:val="SmallNormal"/>
        <w:rPr>
          <w:rFonts w:ascii="Century Gothic" w:hAnsi="Century Gothic"/>
        </w:rPr>
      </w:pPr>
      <w:r w:rsidRPr="00E80147">
        <w:rPr>
          <w:rFonts w:ascii="Century Gothic" w:hAnsi="Century Gothic"/>
          <w:b/>
          <w:sz w:val="22"/>
        </w:rPr>
        <w:t>Schlüssel</w:t>
      </w:r>
      <w:r w:rsidRPr="0075098D">
        <w:rPr>
          <w:rFonts w:ascii="Century Gothic" w:hAnsi="Century Gothic"/>
        </w:rPr>
        <w:br/>
        <w:t>ÜF: Übernachtung mit Frühstück</w:t>
      </w:r>
      <w:r w:rsidRPr="0075098D">
        <w:rPr>
          <w:rFonts w:ascii="Century Gothic" w:hAnsi="Century Gothic"/>
        </w:rPr>
        <w:br/>
        <w:t>A/ÜF: Frühstück und Abendessen</w:t>
      </w:r>
    </w:p>
    <w:p w14:paraId="587CD9DB" w14:textId="77777777" w:rsidR="007B1EF2" w:rsidRPr="0075098D" w:rsidRDefault="007B1EF2">
      <w:pPr>
        <w:pStyle w:val="HorizontalRule"/>
        <w:rPr>
          <w:rFonts w:ascii="Century Gothic" w:hAnsi="Century Gothic"/>
        </w:rPr>
      </w:pPr>
    </w:p>
    <w:p w14:paraId="217189F0" w14:textId="2B6BDA10" w:rsidR="00784CC4" w:rsidRDefault="00784CC4">
      <w:pPr>
        <w:pStyle w:val="Heading2"/>
        <w:rPr>
          <w:rFonts w:ascii="Century Gothic" w:hAnsi="Century Gothic"/>
          <w:sz w:val="22"/>
          <w:szCs w:val="22"/>
        </w:rPr>
      </w:pPr>
    </w:p>
    <w:p w14:paraId="63995687" w14:textId="0C995429" w:rsidR="00784CC4" w:rsidRDefault="00784CC4" w:rsidP="00784CC4"/>
    <w:p w14:paraId="713E5792" w14:textId="77777777" w:rsidR="00784CC4" w:rsidRPr="00784CC4" w:rsidRDefault="00784CC4" w:rsidP="00784CC4"/>
    <w:p w14:paraId="48BE978D" w14:textId="1A5CDD09" w:rsidR="007B1EF2" w:rsidRPr="00E80147" w:rsidRDefault="00320DA6">
      <w:pPr>
        <w:pStyle w:val="Heading2"/>
        <w:rPr>
          <w:rFonts w:ascii="Century Gothic" w:hAnsi="Century Gothic"/>
          <w:sz w:val="22"/>
          <w:szCs w:val="22"/>
        </w:rPr>
      </w:pPr>
      <w:r w:rsidRPr="00E80147">
        <w:rPr>
          <w:rFonts w:ascii="Century Gothic" w:hAnsi="Century Gothic"/>
          <w:sz w:val="22"/>
          <w:szCs w:val="22"/>
        </w:rPr>
        <w:lastRenderedPageBreak/>
        <w:t>Inklusive</w:t>
      </w:r>
    </w:p>
    <w:p w14:paraId="52C8D2C4" w14:textId="77777777" w:rsidR="00E80147" w:rsidRPr="00E80147" w:rsidRDefault="00E80147">
      <w:pPr>
        <w:pStyle w:val="ListParagraph"/>
        <w:numPr>
          <w:ilvl w:val="0"/>
          <w:numId w:val="1"/>
        </w:numPr>
        <w:rPr>
          <w:rFonts w:ascii="Century Gothic" w:hAnsi="Century Gothic"/>
          <w:sz w:val="20"/>
          <w:szCs w:val="20"/>
        </w:rPr>
      </w:pPr>
      <w:r w:rsidRPr="00E80147">
        <w:rPr>
          <w:rFonts w:ascii="Century Gothic" w:hAnsi="Century Gothic"/>
          <w:color w:val="222222"/>
          <w:sz w:val="20"/>
          <w:szCs w:val="20"/>
          <w:lang w:val="de-DE"/>
        </w:rPr>
        <w:t>5 Nächte</w:t>
      </w:r>
      <w:r w:rsidRPr="00E80147">
        <w:rPr>
          <w:rFonts w:ascii="Century Gothic" w:hAnsi="Century Gothic"/>
          <w:color w:val="222222"/>
          <w:lang w:val="de-DE"/>
        </w:rPr>
        <w:t xml:space="preserve"> </w:t>
      </w:r>
      <w:r w:rsidRPr="00E80147">
        <w:rPr>
          <w:rFonts w:ascii="Century Gothic" w:hAnsi="Century Gothic"/>
          <w:color w:val="222222"/>
          <w:sz w:val="20"/>
          <w:lang w:val="de-DE"/>
        </w:rPr>
        <w:t>Unterkunft</w:t>
      </w:r>
    </w:p>
    <w:p w14:paraId="7D4A7B2C" w14:textId="77777777" w:rsidR="007B1EF2" w:rsidRPr="00E80147" w:rsidRDefault="00E80147">
      <w:pPr>
        <w:pStyle w:val="ListParagraph"/>
        <w:numPr>
          <w:ilvl w:val="0"/>
          <w:numId w:val="1"/>
        </w:numPr>
        <w:rPr>
          <w:rFonts w:ascii="Century Gothic" w:hAnsi="Century Gothic"/>
          <w:sz w:val="20"/>
          <w:szCs w:val="20"/>
        </w:rPr>
      </w:pPr>
      <w:r>
        <w:rPr>
          <w:rFonts w:ascii="Century Gothic" w:hAnsi="Century Gothic"/>
          <w:sz w:val="20"/>
          <w:szCs w:val="20"/>
        </w:rPr>
        <w:t>5 x Fr</w:t>
      </w:r>
      <w:r>
        <w:rPr>
          <w:rFonts w:ascii="Century Gothic" w:hAnsi="Century Gothic" w:cs="Calibri"/>
          <w:sz w:val="20"/>
          <w:szCs w:val="20"/>
        </w:rPr>
        <w:t>ü</w:t>
      </w:r>
      <w:r>
        <w:rPr>
          <w:rFonts w:ascii="Century Gothic" w:hAnsi="Century Gothic"/>
          <w:sz w:val="20"/>
          <w:szCs w:val="20"/>
        </w:rPr>
        <w:t>hst</w:t>
      </w:r>
      <w:r>
        <w:rPr>
          <w:rFonts w:ascii="Century Gothic" w:hAnsi="Century Gothic" w:cs="Calibri"/>
          <w:sz w:val="20"/>
          <w:szCs w:val="20"/>
        </w:rPr>
        <w:t>ü</w:t>
      </w:r>
      <w:r>
        <w:rPr>
          <w:rFonts w:ascii="Century Gothic" w:hAnsi="Century Gothic"/>
          <w:sz w:val="20"/>
          <w:szCs w:val="20"/>
        </w:rPr>
        <w:t>ck</w:t>
      </w:r>
    </w:p>
    <w:p w14:paraId="2D643C40" w14:textId="478DF43E" w:rsidR="007B1EF2" w:rsidRDefault="00E80147">
      <w:pPr>
        <w:pStyle w:val="ListParagraph"/>
        <w:numPr>
          <w:ilvl w:val="0"/>
          <w:numId w:val="1"/>
        </w:numPr>
        <w:rPr>
          <w:rFonts w:ascii="Century Gothic" w:hAnsi="Century Gothic"/>
          <w:sz w:val="20"/>
          <w:szCs w:val="20"/>
        </w:rPr>
      </w:pPr>
      <w:r>
        <w:rPr>
          <w:rFonts w:ascii="Century Gothic" w:hAnsi="Century Gothic"/>
          <w:sz w:val="20"/>
          <w:szCs w:val="20"/>
        </w:rPr>
        <w:t>4 x Abendessen</w:t>
      </w:r>
    </w:p>
    <w:p w14:paraId="3BEC875C" w14:textId="12EB32E5" w:rsidR="00784CC4" w:rsidRPr="00784CC4" w:rsidRDefault="00784CC4" w:rsidP="00784CC4">
      <w:pPr>
        <w:pStyle w:val="ListParagraph"/>
        <w:numPr>
          <w:ilvl w:val="0"/>
          <w:numId w:val="1"/>
        </w:numPr>
        <w:rPr>
          <w:rFonts w:ascii="Century Gothic" w:hAnsi="Century Gothic"/>
          <w:sz w:val="20"/>
          <w:szCs w:val="20"/>
        </w:rPr>
      </w:pPr>
      <w:r w:rsidRPr="00784CC4">
        <w:rPr>
          <w:rFonts w:ascii="Century Gothic" w:hAnsi="Century Gothic"/>
          <w:sz w:val="20"/>
          <w:szCs w:val="20"/>
        </w:rPr>
        <w:t>Unterkünfte und Mahlzeiten wie im Reiseplan angegeben oder ähnlich:</w:t>
      </w:r>
    </w:p>
    <w:p w14:paraId="4C265FB8" w14:textId="77777777" w:rsidR="00784CC4" w:rsidRPr="00784CC4" w:rsidRDefault="00784CC4" w:rsidP="00784CC4">
      <w:pPr>
        <w:pStyle w:val="ListParagraph"/>
        <w:numPr>
          <w:ilvl w:val="0"/>
          <w:numId w:val="1"/>
        </w:numPr>
        <w:rPr>
          <w:rFonts w:ascii="Century Gothic" w:hAnsi="Century Gothic"/>
          <w:sz w:val="20"/>
          <w:szCs w:val="20"/>
        </w:rPr>
      </w:pPr>
      <w:r w:rsidRPr="00784CC4">
        <w:rPr>
          <w:rFonts w:ascii="Century Gothic" w:hAnsi="Century Gothic"/>
          <w:sz w:val="20"/>
          <w:szCs w:val="20"/>
        </w:rPr>
        <w:t>Flughafentransfers</w:t>
      </w:r>
    </w:p>
    <w:p w14:paraId="2BDFC285" w14:textId="77777777" w:rsidR="00784CC4" w:rsidRPr="00E80147" w:rsidRDefault="00784CC4" w:rsidP="00784CC4">
      <w:pPr>
        <w:pStyle w:val="ListParagraph"/>
        <w:rPr>
          <w:rFonts w:ascii="Century Gothic" w:hAnsi="Century Gothic"/>
          <w:sz w:val="20"/>
          <w:szCs w:val="20"/>
        </w:rPr>
      </w:pPr>
    </w:p>
    <w:p w14:paraId="64A283D4" w14:textId="77777777" w:rsidR="00784CC4" w:rsidRDefault="00320DA6" w:rsidP="00784CC4">
      <w:pPr>
        <w:pStyle w:val="Heading2"/>
        <w:rPr>
          <w:rFonts w:ascii="Century Gothic" w:hAnsi="Century Gothic"/>
          <w:sz w:val="22"/>
          <w:szCs w:val="22"/>
        </w:rPr>
      </w:pPr>
      <w:r w:rsidRPr="00E80147">
        <w:rPr>
          <w:rFonts w:ascii="Century Gothic" w:hAnsi="Century Gothic"/>
          <w:sz w:val="22"/>
          <w:szCs w:val="22"/>
        </w:rPr>
        <w:t>Exklusive</w:t>
      </w:r>
    </w:p>
    <w:p w14:paraId="6C64C666" w14:textId="240C5C9C" w:rsidR="00784CC4" w:rsidRPr="00784CC4" w:rsidRDefault="00784CC4" w:rsidP="00784CC4">
      <w:pPr>
        <w:pStyle w:val="Heading2"/>
        <w:numPr>
          <w:ilvl w:val="0"/>
          <w:numId w:val="3"/>
        </w:numPr>
        <w:rPr>
          <w:rFonts w:ascii="Century Gothic" w:hAnsi="Century Gothic"/>
          <w:b w:val="0"/>
          <w:bCs w:val="0"/>
          <w:sz w:val="24"/>
          <w:szCs w:val="24"/>
        </w:rPr>
      </w:pPr>
      <w:r w:rsidRPr="00784CC4">
        <w:rPr>
          <w:rFonts w:ascii="Century Gothic" w:hAnsi="Century Gothic"/>
          <w:b w:val="0"/>
          <w:bCs w:val="0"/>
          <w:sz w:val="20"/>
          <w:szCs w:val="28"/>
        </w:rPr>
        <w:t>Flüge von Antananarivo nach Sainte Marie kosten zwischen EUR 2</w:t>
      </w:r>
      <w:r>
        <w:rPr>
          <w:rFonts w:ascii="Century Gothic" w:hAnsi="Century Gothic"/>
          <w:b w:val="0"/>
          <w:bCs w:val="0"/>
          <w:sz w:val="20"/>
          <w:szCs w:val="28"/>
        </w:rPr>
        <w:t xml:space="preserve">10 </w:t>
      </w:r>
      <w:r w:rsidRPr="00784CC4">
        <w:rPr>
          <w:rFonts w:ascii="Century Gothic" w:hAnsi="Century Gothic"/>
          <w:b w:val="0"/>
          <w:bCs w:val="0"/>
          <w:sz w:val="20"/>
          <w:szCs w:val="28"/>
        </w:rPr>
        <w:t>- und EUR 24</w:t>
      </w:r>
      <w:r>
        <w:rPr>
          <w:rFonts w:ascii="Century Gothic" w:hAnsi="Century Gothic"/>
          <w:b w:val="0"/>
          <w:bCs w:val="0"/>
          <w:sz w:val="20"/>
          <w:szCs w:val="28"/>
        </w:rPr>
        <w:t>5</w:t>
      </w:r>
      <w:r w:rsidRPr="00784CC4">
        <w:rPr>
          <w:rFonts w:ascii="Century Gothic" w:hAnsi="Century Gothic"/>
          <w:b w:val="0"/>
          <w:bCs w:val="0"/>
          <w:sz w:val="20"/>
          <w:szCs w:val="28"/>
        </w:rPr>
        <w:t xml:space="preserve"> pro Person</w:t>
      </w:r>
      <w:r>
        <w:rPr>
          <w:rFonts w:ascii="Century Gothic" w:hAnsi="Century Gothic"/>
          <w:b w:val="0"/>
          <w:bCs w:val="0"/>
          <w:sz w:val="20"/>
          <w:szCs w:val="28"/>
        </w:rPr>
        <w:tab/>
      </w:r>
    </w:p>
    <w:p w14:paraId="711C2592"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r w:rsidRPr="00784CC4">
        <w:rPr>
          <w:rFonts w:ascii="Century Gothic" w:hAnsi="Century Gothic"/>
          <w:sz w:val="20"/>
          <w:szCs w:val="24"/>
        </w:rPr>
        <w:t>Unterkünfte vor und nach der Tour</w:t>
      </w:r>
    </w:p>
    <w:p w14:paraId="5FDA4F3E"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r w:rsidRPr="00784CC4">
        <w:rPr>
          <w:rFonts w:ascii="Century Gothic" w:hAnsi="Century Gothic"/>
          <w:sz w:val="20"/>
          <w:szCs w:val="24"/>
        </w:rPr>
        <w:t>Optionale Aktivitäten</w:t>
      </w:r>
    </w:p>
    <w:p w14:paraId="551EEB71"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r w:rsidRPr="00784CC4">
        <w:rPr>
          <w:rFonts w:ascii="Century Gothic" w:hAnsi="Century Gothic"/>
          <w:sz w:val="20"/>
          <w:szCs w:val="24"/>
        </w:rPr>
        <w:t>Alle Mahlzeiten &amp; Getränke die nicht angegeben sind</w:t>
      </w:r>
    </w:p>
    <w:p w14:paraId="1E3B39CD"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r w:rsidRPr="00784CC4">
        <w:rPr>
          <w:rFonts w:ascii="Century Gothic" w:hAnsi="Century Gothic"/>
          <w:sz w:val="20"/>
          <w:szCs w:val="24"/>
        </w:rPr>
        <w:t>Persönliche Ausgaben wie Trinkgeld, Visa, Reiseversicherung, Souvenirs, Waschservice usw.</w:t>
      </w:r>
    </w:p>
    <w:p w14:paraId="7945F5B9" w14:textId="77777777" w:rsidR="007B1EF2" w:rsidRPr="00E80147" w:rsidRDefault="00320DA6">
      <w:pPr>
        <w:pStyle w:val="Heading2"/>
        <w:rPr>
          <w:rFonts w:ascii="Century Gothic" w:hAnsi="Century Gothic"/>
          <w:sz w:val="22"/>
          <w:szCs w:val="22"/>
        </w:rPr>
      </w:pPr>
      <w:r w:rsidRPr="00E80147">
        <w:rPr>
          <w:rFonts w:ascii="Century Gothic" w:hAnsi="Century Gothic"/>
          <w:sz w:val="22"/>
          <w:szCs w:val="22"/>
        </w:rPr>
        <w:t>Zusätzliche Informationen</w:t>
      </w:r>
    </w:p>
    <w:p w14:paraId="0BF0A80E" w14:textId="77777777" w:rsidR="00304BEE" w:rsidRPr="006B3A23" w:rsidRDefault="00304BEE" w:rsidP="00E80147">
      <w:pPr>
        <w:pStyle w:val="gmail-m-5087486518016562368msolistparagraph"/>
        <w:shd w:val="clear" w:color="auto" w:fill="FFFFFF"/>
        <w:spacing w:before="0" w:beforeAutospacing="0" w:after="0" w:afterAutospacing="0"/>
        <w:jc w:val="both"/>
        <w:rPr>
          <w:rFonts w:ascii="Century Gothic" w:hAnsi="Century Gothic"/>
          <w:sz w:val="20"/>
          <w:szCs w:val="20"/>
          <w:lang w:val="de-DE"/>
        </w:rPr>
      </w:pPr>
      <w:r w:rsidRPr="00304BEE">
        <w:rPr>
          <w:rFonts w:ascii="Century Gothic" w:hAnsi="Century Gothic" w:cs="Arial"/>
          <w:color w:val="222222"/>
          <w:sz w:val="20"/>
          <w:szCs w:val="20"/>
          <w:lang w:val="de-DE"/>
        </w:rPr>
        <w:t>Dieses atemberaubende und umweltfreundliche Hotel liegt zwischen Palmenwäldern und direkt am wei</w:t>
      </w:r>
      <w:r w:rsidRPr="00304BEE">
        <w:rPr>
          <w:rFonts w:ascii="Calibri" w:hAnsi="Calibri" w:cs="Calibri"/>
          <w:color w:val="222222"/>
          <w:sz w:val="20"/>
          <w:szCs w:val="20"/>
          <w:lang w:val="de-DE"/>
        </w:rPr>
        <w:t>ẞ</w:t>
      </w:r>
      <w:r w:rsidRPr="00304BEE">
        <w:rPr>
          <w:rFonts w:ascii="Century Gothic" w:hAnsi="Century Gothic" w:cs="Arial"/>
          <w:color w:val="222222"/>
          <w:sz w:val="20"/>
          <w:szCs w:val="20"/>
          <w:lang w:val="de-DE"/>
        </w:rPr>
        <w:t>en Sandstrand und einer Lagune. Der wahre Luxus liegt in der einzigartigen Umgebung: Tropische Pflanzen, magische Ausblicke auf die Lagune und durchdachte Materialien, die in jeder Villa genutzt wurden. Dies ist die ideale Destination für einen perfekten Strandurlaub. Genie</w:t>
      </w:r>
      <w:r w:rsidRPr="00304BEE">
        <w:rPr>
          <w:rFonts w:ascii="Calibri" w:hAnsi="Calibri" w:cs="Calibri"/>
          <w:color w:val="222222"/>
          <w:sz w:val="20"/>
          <w:szCs w:val="20"/>
          <w:lang w:val="de-DE"/>
        </w:rPr>
        <w:t>ẞ</w:t>
      </w:r>
      <w:r w:rsidRPr="00304BEE">
        <w:rPr>
          <w:rFonts w:ascii="Century Gothic" w:hAnsi="Century Gothic" w:cs="Arial"/>
          <w:color w:val="222222"/>
          <w:sz w:val="20"/>
          <w:szCs w:val="20"/>
          <w:lang w:val="de-DE"/>
        </w:rPr>
        <w:t>en Sie Walbeobachtungen und beobachten Sie diese beeindruckenden Säugetiere in ihrem Element. Sainte Marie ist der perfekte Ort für alle die gerne Tauchen: erkunden Sie die Korallenriffe und die Meerestierwelt der Insel.</w:t>
      </w:r>
    </w:p>
    <w:p w14:paraId="2A6BDFA7" w14:textId="77777777" w:rsidR="00806ADC" w:rsidRPr="006B3A23" w:rsidRDefault="00806ADC">
      <w:pPr>
        <w:pStyle w:val="Heading2"/>
        <w:rPr>
          <w:rFonts w:ascii="Century Gothic" w:hAnsi="Century Gothic"/>
          <w:sz w:val="24"/>
          <w:szCs w:val="24"/>
          <w:lang w:val="de-DE"/>
        </w:rPr>
      </w:pPr>
    </w:p>
    <w:p w14:paraId="076FD6D9" w14:textId="77777777" w:rsidR="007B1EF2" w:rsidRPr="006B3A23" w:rsidRDefault="00320DA6">
      <w:pPr>
        <w:pStyle w:val="Heading2"/>
        <w:rPr>
          <w:rFonts w:ascii="Century Gothic" w:hAnsi="Century Gothic"/>
          <w:sz w:val="24"/>
          <w:szCs w:val="24"/>
          <w:lang w:val="de-DE"/>
        </w:rPr>
      </w:pPr>
      <w:r w:rsidRPr="006B3A23">
        <w:rPr>
          <w:rFonts w:ascii="Century Gothic" w:hAnsi="Century Gothic"/>
          <w:sz w:val="24"/>
          <w:szCs w:val="24"/>
          <w:lang w:val="de-DE"/>
        </w:rPr>
        <w:t xml:space="preserve">Tag 1: </w:t>
      </w:r>
      <w:r w:rsidRPr="006B3A23">
        <w:rPr>
          <w:rFonts w:ascii="Century Gothic" w:hAnsi="Century Gothic"/>
          <w:sz w:val="24"/>
          <w:szCs w:val="24"/>
          <w:lang w:val="de-DE"/>
        </w:rPr>
        <w:tab/>
        <w:t xml:space="preserve">Hotel Carlton, Antananarivo </w:t>
      </w:r>
      <w:r w:rsidRPr="006B3A23">
        <w:rPr>
          <w:rFonts w:ascii="Century Gothic" w:hAnsi="Century Gothic"/>
          <w:sz w:val="24"/>
          <w:szCs w:val="24"/>
          <w:lang w:val="de-DE"/>
        </w:rPr>
        <w:tab/>
      </w:r>
    </w:p>
    <w:p w14:paraId="6891F9C1" w14:textId="77777777" w:rsidR="007B1EF2" w:rsidRPr="006B3A23" w:rsidRDefault="007B1EF2">
      <w:pPr>
        <w:pStyle w:val="HorizontalRule"/>
        <w:rPr>
          <w:rFonts w:ascii="Century Gothic" w:hAnsi="Century Gothic"/>
          <w:lang w:val="de-DE"/>
        </w:rPr>
      </w:pPr>
    </w:p>
    <w:p w14:paraId="4327406C" w14:textId="77777777" w:rsidR="007B1EF2" w:rsidRPr="006B3A23" w:rsidRDefault="00320DA6">
      <w:pPr>
        <w:pStyle w:val="Heading3"/>
        <w:rPr>
          <w:rFonts w:ascii="Century Gothic" w:hAnsi="Century Gothic"/>
          <w:sz w:val="22"/>
          <w:lang w:val="de-DE"/>
        </w:rPr>
      </w:pPr>
      <w:r w:rsidRPr="006B3A23">
        <w:rPr>
          <w:rFonts w:ascii="Century Gothic" w:hAnsi="Century Gothic"/>
          <w:sz w:val="22"/>
          <w:lang w:val="de-DE"/>
        </w:rPr>
        <w:t>Antananarivo</w:t>
      </w:r>
    </w:p>
    <w:p w14:paraId="53DF4ADF" w14:textId="77777777" w:rsidR="007B1EF2" w:rsidRPr="00304BEE" w:rsidRDefault="00320DA6" w:rsidP="00E80147">
      <w:pPr>
        <w:jc w:val="both"/>
        <w:rPr>
          <w:rFonts w:ascii="Century Gothic" w:hAnsi="Century Gothic"/>
          <w:sz w:val="20"/>
          <w:szCs w:val="20"/>
        </w:rPr>
      </w:pPr>
      <w:r w:rsidRPr="006B3A23">
        <w:rPr>
          <w:rFonts w:ascii="Century Gothic" w:hAnsi="Century Gothic"/>
          <w:sz w:val="20"/>
          <w:szCs w:val="20"/>
          <w:lang w:val="de-DE"/>
        </w:rPr>
        <w:t xml:space="preserve">Die Hauptstadt Madagaskars Antananarivo befindet sich auf einer Gebirgskette umgeben von mehreren Naturschutzgebieten, darunter Tsingy de Bemaraha, welches bekannt für seine Kalksteinspitzen ist. Gegründet im Jahre 1625, ist die Stadt im Besitz eines reichen historischen Erbes, sowie einer einzigartigen Landschaft mit einem dichten Netz an Wanderwegen. </w:t>
      </w:r>
      <w:r w:rsidRPr="00304BEE">
        <w:rPr>
          <w:rFonts w:ascii="Century Gothic" w:hAnsi="Century Gothic"/>
          <w:sz w:val="20"/>
          <w:szCs w:val="20"/>
        </w:rPr>
        <w:t>Die Stadt ist zudem bekannt für ihr lebendiges Nachtleben, mit Live-Musik in verschiedenen Clubs, Bars und Hotels.</w:t>
      </w:r>
    </w:p>
    <w:p w14:paraId="38482C79" w14:textId="77777777" w:rsidR="007B1EF2" w:rsidRPr="0075098D" w:rsidRDefault="007B1EF2">
      <w:pPr>
        <w:pStyle w:val="HorizontalRuleLight"/>
        <w:rPr>
          <w:rFonts w:ascii="Century Gothic" w:hAnsi="Century Gothic"/>
        </w:rPr>
      </w:pPr>
    </w:p>
    <w:p w14:paraId="43DEE12B" w14:textId="77777777" w:rsidR="007B1EF2" w:rsidRPr="00806ADC" w:rsidRDefault="00320DA6">
      <w:pPr>
        <w:pStyle w:val="Heading3"/>
        <w:rPr>
          <w:rFonts w:ascii="Century Gothic" w:hAnsi="Century Gothic"/>
          <w:sz w:val="22"/>
        </w:rPr>
      </w:pPr>
      <w:r w:rsidRPr="00806ADC">
        <w:rPr>
          <w:rFonts w:ascii="Century Gothic" w:hAnsi="Century Gothic"/>
          <w:sz w:val="22"/>
        </w:rPr>
        <w:t>Tagesnotizen</w:t>
      </w:r>
    </w:p>
    <w:p w14:paraId="587105D6" w14:textId="77777777" w:rsidR="007B1EF2" w:rsidRPr="006B3A23" w:rsidRDefault="00806ADC" w:rsidP="00E80147">
      <w:pPr>
        <w:spacing w:after="160" w:line="254" w:lineRule="auto"/>
        <w:jc w:val="both"/>
        <w:rPr>
          <w:rFonts w:ascii="Century Gothic" w:hAnsi="Century Gothic"/>
          <w:lang w:val="de-DE"/>
        </w:rPr>
      </w:pPr>
      <w:r w:rsidRPr="00806ADC">
        <w:rPr>
          <w:rFonts w:ascii="Century Gothic" w:hAnsi="Century Gothic" w:cs="Arial"/>
          <w:sz w:val="20"/>
          <w:szCs w:val="20"/>
          <w:lang w:val="de-DE"/>
        </w:rPr>
        <w:t xml:space="preserve">Sie werden vom Flughafen Ivato abgeholt und zu Ihrem Hotel in Antananarivo gebracht, wo Sie sich vom Flug entspannen und im Pool schwimmen gehen können. Abhängig von Ihrer Ankunftszeit können Sie im Hotel fragen, ob eventuell eine Tour zum Handwerksmarkt für Sie organisiert werden kann (auf eigene Kosten) oder erkunden Sie die Stadt in Ihrer Freizeit. </w:t>
      </w:r>
      <w:r w:rsidR="00320DA6" w:rsidRPr="006B3A23">
        <w:rPr>
          <w:rFonts w:ascii="Century Gothic" w:hAnsi="Century Gothic"/>
          <w:lang w:val="de-DE"/>
        </w:rPr>
        <w:t>   </w:t>
      </w:r>
    </w:p>
    <w:p w14:paraId="02F9CD12" w14:textId="77777777" w:rsidR="007B1EF2" w:rsidRPr="00806ADC" w:rsidRDefault="00320DA6">
      <w:pPr>
        <w:pStyle w:val="Heading3"/>
        <w:rPr>
          <w:rFonts w:ascii="Century Gothic" w:hAnsi="Century Gothic"/>
          <w:sz w:val="22"/>
        </w:rPr>
      </w:pPr>
      <w:r w:rsidRPr="00806ADC">
        <w:rPr>
          <w:rFonts w:ascii="Century Gothic" w:hAnsi="Century Gothic"/>
          <w:sz w:val="22"/>
        </w:rPr>
        <w:t xml:space="preserve">Übernachtung: Hotel Carlton </w:t>
      </w:r>
      <w:r w:rsidRPr="00806ADC">
        <w:rPr>
          <w:rFonts w:ascii="Century Gothic" w:hAnsi="Century Gothic"/>
          <w:sz w:val="22"/>
        </w:rPr>
        <w:tab/>
      </w:r>
    </w:p>
    <w:p w14:paraId="443CD559" w14:textId="77777777" w:rsidR="007B1EF2" w:rsidRPr="00806ADC" w:rsidRDefault="00320DA6" w:rsidP="00E80147">
      <w:pPr>
        <w:jc w:val="both"/>
        <w:rPr>
          <w:rFonts w:ascii="Century Gothic" w:hAnsi="Century Gothic"/>
          <w:sz w:val="20"/>
          <w:szCs w:val="20"/>
        </w:rPr>
      </w:pPr>
      <w:r w:rsidRPr="00806ADC">
        <w:rPr>
          <w:rFonts w:ascii="Century Gothic" w:hAnsi="Century Gothic"/>
          <w:sz w:val="20"/>
          <w:szCs w:val="20"/>
        </w:rPr>
        <w:t>Neben dem Anosy-See und dem Queen Palace bietet das Hotel Carlton ein Ambiente, das Vergangenheit und Zukunft harmonisch mit traditioneller Authentizität verbindet. Dieses 5-Sterne-Hotel liegt in der Hauptstadt Antananarivo, nur 25 Minuten vom internationalen Flughafen Ivato und nur 10 Minuten vom Stadtzentrum entfernt. Das Carlton Hotel ist ideal für Geschäftsreisen und eignet sich auch für Paare und Familien wegen seiner privilegierten Lage im historischen Viertel in der Nähe des Museums für Kunst und Archäologie, des Tsimbazaza Zoos, des Mahama Sina Stadions, des Andafivaratra Museums und der Andohalo Kathedrale.</w:t>
      </w:r>
    </w:p>
    <w:p w14:paraId="6CD19ECF" w14:textId="77777777" w:rsidR="00806ADC" w:rsidRDefault="00320DA6">
      <w:pPr>
        <w:jc w:val="distribute"/>
        <w:rPr>
          <w:rFonts w:ascii="Century Gothic" w:hAnsi="Century Gothic"/>
        </w:rPr>
      </w:pPr>
      <w:r w:rsidRPr="0075098D">
        <w:rPr>
          <w:rFonts w:ascii="Century Gothic" w:hAnsi="Century Gothic"/>
          <w:noProof/>
          <w:lang w:eastAsia="en-ZA"/>
        </w:rPr>
        <w:lastRenderedPageBreak/>
        <w:drawing>
          <wp:inline distT="0" distB="0" distL="0" distR="0" wp14:anchorId="7893A48D" wp14:editId="531C9CFF">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r w:rsidRPr="0075098D">
        <w:rPr>
          <w:rFonts w:ascii="Century Gothic" w:hAnsi="Century Gothic"/>
          <w:noProof/>
          <w:lang w:eastAsia="en-ZA"/>
        </w:rPr>
        <w:drawing>
          <wp:inline distT="0" distB="0" distL="0" distR="0" wp14:anchorId="0BBFD282" wp14:editId="58FB7FF8">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p>
    <w:p w14:paraId="40C6561F" w14:textId="77777777" w:rsidR="007B1EF2" w:rsidRPr="0075098D" w:rsidRDefault="007B1EF2">
      <w:pPr>
        <w:pStyle w:val="HorizontalRuleLight"/>
        <w:rPr>
          <w:rFonts w:ascii="Century Gothic" w:hAnsi="Century Gothic"/>
        </w:rPr>
      </w:pPr>
    </w:p>
    <w:p w14:paraId="13E2C4E5" w14:textId="77777777" w:rsidR="007B1EF2" w:rsidRPr="00806ADC" w:rsidRDefault="00320DA6" w:rsidP="00806ADC">
      <w:pPr>
        <w:pStyle w:val="Heading3"/>
        <w:spacing w:before="0"/>
        <w:rPr>
          <w:rFonts w:ascii="Century Gothic" w:hAnsi="Century Gothic"/>
          <w:sz w:val="22"/>
        </w:rPr>
      </w:pPr>
      <w:r w:rsidRPr="00806ADC">
        <w:rPr>
          <w:rFonts w:ascii="Century Gothic" w:hAnsi="Century Gothic"/>
          <w:sz w:val="22"/>
        </w:rPr>
        <w:t>Basis</w:t>
      </w:r>
    </w:p>
    <w:p w14:paraId="7DA852AA" w14:textId="77777777" w:rsidR="007B1EF2" w:rsidRPr="0075098D" w:rsidRDefault="00320DA6" w:rsidP="00806ADC">
      <w:pPr>
        <w:spacing w:after="0"/>
        <w:rPr>
          <w:rFonts w:ascii="Century Gothic" w:hAnsi="Century Gothic"/>
        </w:rPr>
      </w:pPr>
      <w:r w:rsidRPr="00806ADC">
        <w:rPr>
          <w:rFonts w:ascii="Century Gothic" w:hAnsi="Century Gothic"/>
          <w:sz w:val="20"/>
          <w:szCs w:val="20"/>
        </w:rPr>
        <w:t>Übernachtung mit Frühstück</w:t>
      </w:r>
    </w:p>
    <w:p w14:paraId="3D783CEB" w14:textId="77777777" w:rsidR="007B1EF2" w:rsidRPr="0075098D" w:rsidRDefault="007B1EF2">
      <w:pPr>
        <w:pStyle w:val="HorizontalRuleLight"/>
        <w:rPr>
          <w:rFonts w:ascii="Century Gothic" w:hAnsi="Century Gothic"/>
        </w:rPr>
      </w:pPr>
    </w:p>
    <w:p w14:paraId="48C5D245" w14:textId="77777777" w:rsidR="007B1EF2" w:rsidRPr="00806ADC" w:rsidRDefault="00320DA6" w:rsidP="00806ADC">
      <w:pPr>
        <w:pStyle w:val="Heading2"/>
        <w:spacing w:before="0"/>
        <w:rPr>
          <w:rFonts w:ascii="Century Gothic" w:hAnsi="Century Gothic"/>
          <w:sz w:val="24"/>
          <w:szCs w:val="24"/>
        </w:rPr>
      </w:pPr>
      <w:r w:rsidRPr="00806ADC">
        <w:rPr>
          <w:rFonts w:ascii="Century Gothic" w:hAnsi="Century Gothic"/>
          <w:sz w:val="24"/>
          <w:szCs w:val="24"/>
        </w:rPr>
        <w:t xml:space="preserve">Tag 2: </w:t>
      </w:r>
      <w:r w:rsidRPr="00806ADC">
        <w:rPr>
          <w:rFonts w:ascii="Century Gothic" w:hAnsi="Century Gothic"/>
          <w:sz w:val="24"/>
          <w:szCs w:val="24"/>
        </w:rPr>
        <w:tab/>
        <w:t xml:space="preserve">Princess Bora Lodge, Sainte Marie Island </w:t>
      </w:r>
      <w:r w:rsidRPr="00806ADC">
        <w:rPr>
          <w:rFonts w:ascii="Century Gothic" w:hAnsi="Century Gothic"/>
          <w:sz w:val="24"/>
          <w:szCs w:val="24"/>
        </w:rPr>
        <w:tab/>
      </w:r>
    </w:p>
    <w:p w14:paraId="6820852B" w14:textId="77777777" w:rsidR="007B1EF2" w:rsidRPr="0075098D" w:rsidRDefault="007B1EF2">
      <w:pPr>
        <w:pStyle w:val="HorizontalRule"/>
        <w:rPr>
          <w:rFonts w:ascii="Century Gothic" w:hAnsi="Century Gothic"/>
        </w:rPr>
      </w:pPr>
    </w:p>
    <w:p w14:paraId="42A1B63C" w14:textId="77777777" w:rsidR="007B1EF2" w:rsidRPr="00806ADC" w:rsidRDefault="00320DA6" w:rsidP="00806ADC">
      <w:pPr>
        <w:pStyle w:val="Heading3"/>
        <w:spacing w:before="0"/>
        <w:rPr>
          <w:rFonts w:ascii="Century Gothic" w:hAnsi="Century Gothic"/>
          <w:sz w:val="22"/>
        </w:rPr>
      </w:pPr>
      <w:r w:rsidRPr="00806ADC">
        <w:rPr>
          <w:rFonts w:ascii="Century Gothic" w:hAnsi="Century Gothic"/>
          <w:sz w:val="22"/>
        </w:rPr>
        <w:t>Sainte Marie Island</w:t>
      </w:r>
    </w:p>
    <w:p w14:paraId="50D9000D" w14:textId="77777777" w:rsidR="007B1EF2" w:rsidRPr="00806ADC" w:rsidRDefault="00320DA6" w:rsidP="00E80147">
      <w:pPr>
        <w:jc w:val="both"/>
        <w:rPr>
          <w:rFonts w:ascii="Century Gothic" w:hAnsi="Century Gothic"/>
          <w:sz w:val="20"/>
          <w:szCs w:val="20"/>
        </w:rPr>
      </w:pPr>
      <w:r w:rsidRPr="00806ADC">
        <w:rPr>
          <w:rFonts w:ascii="Century Gothic" w:hAnsi="Century Gothic"/>
          <w:sz w:val="20"/>
          <w:szCs w:val="20"/>
        </w:rPr>
        <w:t xml:space="preserve">Diese lange, schmale Insel an der Westküste Madagaskars ist vermutlich das Paradies auf Erden, nach dem sich jeder Urlauber sehnt. Auch bekannt als Nosy Boraha, bietet dieses Inselchen versteckte, paradisiesche Buchten und Strände, an denen auch schon die Piraten gehalten haben, nach ihren Plünderein auf See. Das Meer rund um die Insel ist bestückt mit bunten Korallenriffen, welche zum Tauchen und Schnorcheln einladen. Wenn Sie allerdings lieber auf dem Wasser unterwegs sind, entdecken Sie einfach die kleinen Buchten in einem traditionellen Einbaum, genannt Piroge – im Juli kann auch die große Wanderung der Buckelwale beobachtet werden. Und wer ein bisschen was über die Geschichte der Insel erfahren möchte, sollte unbedingt den Saint-Pierre Piratenfriedhof besuchen. </w:t>
      </w:r>
    </w:p>
    <w:p w14:paraId="2FE3CDE9" w14:textId="77777777" w:rsidR="007B1EF2" w:rsidRPr="0075098D" w:rsidRDefault="007B1EF2">
      <w:pPr>
        <w:pStyle w:val="HorizontalRuleLight"/>
        <w:rPr>
          <w:rFonts w:ascii="Century Gothic" w:hAnsi="Century Gothic"/>
        </w:rPr>
      </w:pPr>
    </w:p>
    <w:p w14:paraId="515F3FA8" w14:textId="77777777" w:rsidR="007B1EF2" w:rsidRPr="00E80147" w:rsidRDefault="00320DA6">
      <w:pPr>
        <w:pStyle w:val="Heading3"/>
        <w:rPr>
          <w:rFonts w:ascii="Century Gothic" w:hAnsi="Century Gothic"/>
          <w:sz w:val="22"/>
        </w:rPr>
      </w:pPr>
      <w:r w:rsidRPr="00E80147">
        <w:rPr>
          <w:rFonts w:ascii="Century Gothic" w:hAnsi="Century Gothic"/>
          <w:sz w:val="22"/>
        </w:rPr>
        <w:t>Tagesnotizen</w:t>
      </w:r>
    </w:p>
    <w:p w14:paraId="4E19EBF8" w14:textId="77777777" w:rsidR="00806ADC" w:rsidRPr="00806ADC" w:rsidRDefault="00806ADC" w:rsidP="00806ADC">
      <w:pPr>
        <w:spacing w:after="160" w:line="254" w:lineRule="auto"/>
        <w:jc w:val="both"/>
        <w:rPr>
          <w:rFonts w:ascii="Century Gothic" w:hAnsi="Century Gothic"/>
          <w:sz w:val="20"/>
          <w:szCs w:val="20"/>
        </w:rPr>
      </w:pPr>
      <w:r w:rsidRPr="00806ADC">
        <w:rPr>
          <w:rFonts w:ascii="Century Gothic" w:hAnsi="Century Gothic" w:cs="Arial"/>
          <w:sz w:val="20"/>
          <w:szCs w:val="20"/>
          <w:lang w:val="de-DE"/>
        </w:rPr>
        <w:t xml:space="preserve">Nach einem schnellen Frühstück werden Sie zurück zum Flughafen Ivato gebracht, um dort Ihren Flug nach St Marie zu erreichen. Nach Ihrer Ankunft werden Sie in Empfang genommen und zu Ihrem Hotel auf der Tropeninsel gebracht. </w:t>
      </w:r>
    </w:p>
    <w:p w14:paraId="537E5E10" w14:textId="77777777" w:rsidR="007B1EF2" w:rsidRPr="00806ADC" w:rsidRDefault="00320DA6">
      <w:pPr>
        <w:pStyle w:val="Heading3"/>
        <w:rPr>
          <w:rFonts w:ascii="Century Gothic" w:hAnsi="Century Gothic"/>
          <w:sz w:val="22"/>
        </w:rPr>
      </w:pPr>
      <w:r w:rsidRPr="00806ADC">
        <w:rPr>
          <w:rFonts w:ascii="Century Gothic" w:hAnsi="Century Gothic"/>
          <w:sz w:val="22"/>
        </w:rPr>
        <w:t xml:space="preserve">Übernachtung: Princess Bora Lodge </w:t>
      </w:r>
      <w:r w:rsidRPr="00806ADC">
        <w:rPr>
          <w:rFonts w:ascii="Century Gothic" w:hAnsi="Century Gothic"/>
          <w:sz w:val="22"/>
        </w:rPr>
        <w:tab/>
      </w:r>
    </w:p>
    <w:p w14:paraId="31EB64E7" w14:textId="77777777" w:rsidR="007B1EF2" w:rsidRPr="00806ADC" w:rsidRDefault="00320DA6" w:rsidP="00E80147">
      <w:pPr>
        <w:jc w:val="both"/>
        <w:rPr>
          <w:rFonts w:ascii="Century Gothic" w:hAnsi="Century Gothic"/>
          <w:sz w:val="20"/>
          <w:szCs w:val="20"/>
        </w:rPr>
      </w:pPr>
      <w:r w:rsidRPr="00806ADC">
        <w:rPr>
          <w:rFonts w:ascii="Century Gothic" w:hAnsi="Century Gothic"/>
          <w:sz w:val="20"/>
          <w:szCs w:val="20"/>
        </w:rPr>
        <w:t>Die vier Sterne Princess Bora Lodge bietet anspruchsvollen Gästen eine komfortable Unterkunft in einer völlig unberührten Umgebung. Bungalows mit Kingsize-Betten, großen Bädern, Ventilatoren und Veranden bieten Gästen Ruhe und Privatsphäre. Die Luxusvillen beherbergen vier Gäste, zwei im Loftbereich, während die Komfortvillen etwas gemütlicher und für zwei Personen ausgelegt sind. Die fünf neuen Executive-Villen sind spektakulär geräumig; Sie liegen direkt am Strand und verfügen über tiefe Veranden, riesige Badezimmer mit begehbarer Dusche und Badewanne. Das exzellente Restaurant bietet eine Auswahl an französischen, madagassischen und europäischen Gerichten. Das Hotel verfügt über eine ausgezeichnete Internetverbindung und einen Mobiltelefonempfang. Das Aktivitätscenter hilft Ihnen bei einer Auswahl an Inseltouren sowie beim Schnorcheln, PADI Tauchcenter, Wasserski, Windsurfen und Angeln. Die Vermietung von Fahrrädern, Mopeds und Pirogen ermöglicht es den Gästen, die tropische Insel Sainte-Marie frei zu erkunden. Der Besitzer, Francois Mayer, ist leidenschaftlich daran interessiert, Wale in diesem Teil des Indischen Ozeans zu schützen und beherbergt die CETA-Operation während der Walsaison von Juli bis September. Da CETA im Hotel angesiedelt ist, können Gäste den Forschern auf den Booten beiwohnen und bei der Datenerhebung helfen sowie Videomaterial am Abend ansehen.</w:t>
      </w:r>
    </w:p>
    <w:p w14:paraId="2E8ACAA2" w14:textId="77777777" w:rsidR="007B1EF2" w:rsidRPr="0075098D" w:rsidRDefault="00320DA6">
      <w:pPr>
        <w:jc w:val="distribute"/>
        <w:rPr>
          <w:rFonts w:ascii="Century Gothic" w:hAnsi="Century Gothic"/>
        </w:rPr>
      </w:pPr>
      <w:r w:rsidRPr="0075098D">
        <w:rPr>
          <w:rFonts w:ascii="Century Gothic" w:hAnsi="Century Gothic"/>
          <w:noProof/>
          <w:lang w:eastAsia="en-ZA"/>
        </w:rPr>
        <w:lastRenderedPageBreak/>
        <w:drawing>
          <wp:inline distT="0" distB="0" distL="0" distR="0" wp14:anchorId="43693685" wp14:editId="365D5599">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r w:rsidRPr="0075098D">
        <w:rPr>
          <w:rFonts w:ascii="Century Gothic" w:hAnsi="Century Gothic"/>
          <w:noProof/>
          <w:lang w:eastAsia="en-ZA"/>
        </w:rPr>
        <w:drawing>
          <wp:inline distT="0" distB="0" distL="0" distR="0" wp14:anchorId="35A99AC9" wp14:editId="46A3E072">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p>
    <w:p w14:paraId="1D8C8517" w14:textId="77777777" w:rsidR="007B1EF2" w:rsidRPr="0075098D" w:rsidRDefault="007B1EF2">
      <w:pPr>
        <w:pStyle w:val="HorizontalRuleLight"/>
        <w:rPr>
          <w:rFonts w:ascii="Century Gothic" w:hAnsi="Century Gothic"/>
        </w:rPr>
      </w:pPr>
    </w:p>
    <w:p w14:paraId="32DA8DD6" w14:textId="77777777" w:rsidR="007B1EF2" w:rsidRPr="00806ADC" w:rsidRDefault="00320DA6">
      <w:pPr>
        <w:pStyle w:val="Heading3"/>
        <w:rPr>
          <w:rFonts w:ascii="Century Gothic" w:hAnsi="Century Gothic"/>
          <w:sz w:val="22"/>
        </w:rPr>
      </w:pPr>
      <w:r w:rsidRPr="00806ADC">
        <w:rPr>
          <w:rFonts w:ascii="Century Gothic" w:hAnsi="Century Gothic"/>
          <w:sz w:val="22"/>
        </w:rPr>
        <w:t>Basis</w:t>
      </w:r>
    </w:p>
    <w:p w14:paraId="0580135A" w14:textId="77777777" w:rsidR="007B1EF2" w:rsidRPr="00806ADC" w:rsidRDefault="00320DA6">
      <w:pPr>
        <w:rPr>
          <w:rFonts w:ascii="Century Gothic" w:hAnsi="Century Gothic"/>
          <w:sz w:val="20"/>
          <w:szCs w:val="20"/>
        </w:rPr>
      </w:pPr>
      <w:r w:rsidRPr="00806ADC">
        <w:rPr>
          <w:rFonts w:ascii="Century Gothic" w:hAnsi="Century Gothic"/>
          <w:sz w:val="20"/>
          <w:szCs w:val="20"/>
        </w:rPr>
        <w:t>Abendessen, Übernachtung und Frühstück</w:t>
      </w:r>
    </w:p>
    <w:p w14:paraId="1D73178C" w14:textId="77777777" w:rsidR="007B1EF2" w:rsidRPr="0075098D" w:rsidRDefault="007B1EF2">
      <w:pPr>
        <w:pStyle w:val="HorizontalRuleLight"/>
        <w:rPr>
          <w:rFonts w:ascii="Century Gothic" w:hAnsi="Century Gothic"/>
        </w:rPr>
      </w:pPr>
    </w:p>
    <w:p w14:paraId="635B2402" w14:textId="77777777" w:rsidR="007B1EF2" w:rsidRPr="0075098D" w:rsidRDefault="007B1EF2">
      <w:pPr>
        <w:pStyle w:val="HorizontalRuleLight"/>
        <w:rPr>
          <w:rFonts w:ascii="Century Gothic" w:hAnsi="Century Gothic"/>
        </w:rPr>
      </w:pPr>
    </w:p>
    <w:p w14:paraId="3A814BE0" w14:textId="77777777" w:rsidR="007B1EF2" w:rsidRPr="00806ADC" w:rsidRDefault="00320DA6">
      <w:pPr>
        <w:pStyle w:val="Heading2"/>
        <w:rPr>
          <w:rFonts w:ascii="Century Gothic" w:hAnsi="Century Gothic"/>
          <w:sz w:val="24"/>
          <w:szCs w:val="24"/>
        </w:rPr>
      </w:pPr>
      <w:r w:rsidRPr="00806ADC">
        <w:rPr>
          <w:rFonts w:ascii="Century Gothic" w:hAnsi="Century Gothic"/>
          <w:sz w:val="24"/>
          <w:szCs w:val="24"/>
        </w:rPr>
        <w:t>Tag 3</w:t>
      </w:r>
      <w:r w:rsidR="00806ADC">
        <w:rPr>
          <w:rFonts w:ascii="Century Gothic" w:hAnsi="Century Gothic"/>
          <w:sz w:val="24"/>
          <w:szCs w:val="24"/>
        </w:rPr>
        <w:t xml:space="preserve"> - 5</w:t>
      </w:r>
      <w:r w:rsidRPr="00806ADC">
        <w:rPr>
          <w:rFonts w:ascii="Century Gothic" w:hAnsi="Century Gothic"/>
          <w:sz w:val="24"/>
          <w:szCs w:val="24"/>
        </w:rPr>
        <w:t xml:space="preserve">: </w:t>
      </w:r>
      <w:r w:rsidRPr="00806ADC">
        <w:rPr>
          <w:rFonts w:ascii="Century Gothic" w:hAnsi="Century Gothic"/>
          <w:sz w:val="24"/>
          <w:szCs w:val="24"/>
        </w:rPr>
        <w:tab/>
        <w:t xml:space="preserve">Princess Bora Lodge, Sainte Marie Island </w:t>
      </w:r>
      <w:r w:rsidRPr="00806ADC">
        <w:rPr>
          <w:rFonts w:ascii="Century Gothic" w:hAnsi="Century Gothic"/>
          <w:sz w:val="24"/>
          <w:szCs w:val="24"/>
        </w:rPr>
        <w:tab/>
      </w:r>
    </w:p>
    <w:p w14:paraId="0D48A07A" w14:textId="77777777" w:rsidR="007B1EF2" w:rsidRPr="0075098D" w:rsidRDefault="007B1EF2">
      <w:pPr>
        <w:pStyle w:val="HorizontalRule"/>
        <w:rPr>
          <w:rFonts w:ascii="Century Gothic" w:hAnsi="Century Gothic"/>
        </w:rPr>
      </w:pPr>
    </w:p>
    <w:p w14:paraId="36412277" w14:textId="77777777" w:rsidR="007B1EF2" w:rsidRPr="00806ADC" w:rsidRDefault="00320DA6">
      <w:pPr>
        <w:pStyle w:val="Heading3"/>
        <w:rPr>
          <w:rFonts w:ascii="Century Gothic" w:hAnsi="Century Gothic"/>
          <w:sz w:val="22"/>
        </w:rPr>
      </w:pPr>
      <w:r w:rsidRPr="00806ADC">
        <w:rPr>
          <w:rFonts w:ascii="Century Gothic" w:hAnsi="Century Gothic"/>
          <w:sz w:val="22"/>
        </w:rPr>
        <w:t>Tagesnotizen</w:t>
      </w:r>
    </w:p>
    <w:p w14:paraId="7BD40745" w14:textId="77777777" w:rsidR="00806ADC" w:rsidRPr="006B3A23" w:rsidRDefault="00806ADC" w:rsidP="00806ADC">
      <w:pPr>
        <w:spacing w:after="160" w:line="254" w:lineRule="auto"/>
        <w:jc w:val="both"/>
        <w:rPr>
          <w:rFonts w:ascii="Century Gothic" w:hAnsi="Century Gothic"/>
          <w:sz w:val="20"/>
          <w:szCs w:val="20"/>
          <w:lang w:val="de-DE"/>
        </w:rPr>
      </w:pPr>
      <w:r w:rsidRPr="00806ADC">
        <w:rPr>
          <w:rFonts w:ascii="Century Gothic" w:hAnsi="Century Gothic" w:cs="Arial"/>
          <w:sz w:val="20"/>
          <w:szCs w:val="20"/>
          <w:lang w:val="de-DE"/>
        </w:rPr>
        <w:t>Verbringen Sie Ihre Zeit mit Ihren Lieblingsaktivitäten. Fragen Sie an der Rezeption nach den vielen Ausflügen, die angeboten werden. Sie können schnorcheln gehen oder einige Tage Scuba Tauchen buchen! Angelausflüge können ebenso organisiert werden oder genießen Sie einfach ein oder zwei Cocktails am Strand, wo Sie die Farben des Sonnenuntergangs bewundern können.</w:t>
      </w:r>
      <w:r w:rsidRPr="00806ADC">
        <w:rPr>
          <w:rFonts w:ascii="Century Gothic" w:hAnsi="Century Gothic"/>
          <w:sz w:val="20"/>
          <w:szCs w:val="20"/>
          <w:lang w:val="de-DE"/>
        </w:rPr>
        <w:t xml:space="preserve">  </w:t>
      </w:r>
    </w:p>
    <w:p w14:paraId="1027CC51" w14:textId="77777777" w:rsidR="007B1EF2" w:rsidRPr="006B3A23" w:rsidRDefault="007B1EF2">
      <w:pPr>
        <w:pStyle w:val="HorizontalRuleLight"/>
        <w:rPr>
          <w:rFonts w:ascii="Century Gothic" w:hAnsi="Century Gothic"/>
          <w:lang w:val="de-DE"/>
        </w:rPr>
      </w:pPr>
    </w:p>
    <w:p w14:paraId="61D608C7" w14:textId="77777777" w:rsidR="007B1EF2" w:rsidRPr="004F36B6" w:rsidRDefault="00320DA6">
      <w:pPr>
        <w:pStyle w:val="Heading4"/>
        <w:rPr>
          <w:rFonts w:ascii="Century Gothic" w:hAnsi="Century Gothic"/>
          <w:lang w:val="de-DE"/>
        </w:rPr>
      </w:pPr>
      <w:r w:rsidRPr="004F36B6">
        <w:rPr>
          <w:rFonts w:ascii="Century Gothic" w:hAnsi="Century Gothic"/>
          <w:lang w:val="de-DE"/>
        </w:rPr>
        <w:t>Sainte Marie Island</w:t>
      </w:r>
    </w:p>
    <w:p w14:paraId="6B1BB3D3" w14:textId="77777777" w:rsidR="007B1EF2" w:rsidRDefault="00320DA6" w:rsidP="00E80147">
      <w:pPr>
        <w:jc w:val="both"/>
        <w:rPr>
          <w:rFonts w:ascii="Century Gothic" w:hAnsi="Century Gothic"/>
          <w:sz w:val="20"/>
          <w:szCs w:val="20"/>
        </w:rPr>
      </w:pPr>
      <w:r w:rsidRPr="004F36B6">
        <w:rPr>
          <w:rFonts w:ascii="Century Gothic" w:hAnsi="Century Gothic"/>
          <w:sz w:val="20"/>
          <w:szCs w:val="20"/>
          <w:lang w:val="de-DE"/>
        </w:rPr>
        <w:t xml:space="preserve">Diese lange, schmale Insel an der Westküste Madagaskars ist vermutlich das Paradies auf Erden, nach dem sich jeder Urlauber sehnt. </w:t>
      </w:r>
      <w:r w:rsidRPr="00806ADC">
        <w:rPr>
          <w:rFonts w:ascii="Century Gothic" w:hAnsi="Century Gothic"/>
          <w:sz w:val="20"/>
          <w:szCs w:val="20"/>
        </w:rPr>
        <w:t xml:space="preserve">Auch bekannt als Nosy Boraha, bietet dieses Inselchen versteckte, paradisiesche Buchten und Strände, an denen auch schon die Piraten gehalten haben, nach ihren Plünderein auf See. Das Meer rund um die Insel ist bestückt mit bunten Korallenriffen, welche zum Tauchen und Schnorcheln einladen. Wenn Sie allerdings lieber auf dem Wasser unterwegs sind, entdecken Sie einfach die kleinen Buchten in einem traditionellen Einbaum, genannt Piroge – im Juli kann auch die große Wanderung der Buckelwale beobachtet werden. Und wer ein bisschen was über die Geschichte der Insel erfahren möchte, sollte unbedingt den Saint-Pierre Piratenfriedhof besuchen. </w:t>
      </w:r>
    </w:p>
    <w:p w14:paraId="20CE9752" w14:textId="77777777" w:rsidR="00806ADC" w:rsidRPr="00D77637" w:rsidRDefault="00806ADC" w:rsidP="00806ADC">
      <w:pPr>
        <w:jc w:val="distribute"/>
        <w:rPr>
          <w:rFonts w:ascii="Century Gothic" w:hAnsi="Century Gothic"/>
        </w:rPr>
      </w:pPr>
      <w:r w:rsidRPr="00D77637">
        <w:rPr>
          <w:rFonts w:ascii="Century Gothic" w:hAnsi="Century Gothic"/>
          <w:noProof/>
          <w:lang w:eastAsia="en-ZA"/>
        </w:rPr>
        <w:drawing>
          <wp:inline distT="0" distB="0" distL="0" distR="0" wp14:anchorId="17E63D93" wp14:editId="76D4E0CE">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5FC125B6" wp14:editId="0FD0A018">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p>
    <w:p w14:paraId="308FED65" w14:textId="77777777" w:rsidR="007B1EF2" w:rsidRPr="0075098D" w:rsidRDefault="007B1EF2">
      <w:pPr>
        <w:pStyle w:val="HorizontalRuleLight"/>
        <w:rPr>
          <w:rFonts w:ascii="Century Gothic" w:hAnsi="Century Gothic"/>
        </w:rPr>
      </w:pPr>
    </w:p>
    <w:p w14:paraId="1C9315E8" w14:textId="77777777" w:rsidR="007B1EF2" w:rsidRPr="00806ADC" w:rsidRDefault="00320DA6">
      <w:pPr>
        <w:pStyle w:val="Heading3"/>
        <w:rPr>
          <w:rFonts w:ascii="Century Gothic" w:hAnsi="Century Gothic"/>
          <w:sz w:val="22"/>
        </w:rPr>
      </w:pPr>
      <w:r w:rsidRPr="00806ADC">
        <w:rPr>
          <w:rFonts w:ascii="Century Gothic" w:hAnsi="Century Gothic"/>
          <w:sz w:val="22"/>
        </w:rPr>
        <w:lastRenderedPageBreak/>
        <w:t>Basis</w:t>
      </w:r>
    </w:p>
    <w:p w14:paraId="51BC336E" w14:textId="77777777" w:rsidR="007B1EF2" w:rsidRPr="00806ADC" w:rsidRDefault="00320DA6">
      <w:pPr>
        <w:rPr>
          <w:rFonts w:ascii="Century Gothic" w:hAnsi="Century Gothic"/>
          <w:sz w:val="20"/>
          <w:szCs w:val="20"/>
        </w:rPr>
      </w:pPr>
      <w:r w:rsidRPr="00806ADC">
        <w:rPr>
          <w:rFonts w:ascii="Century Gothic" w:hAnsi="Century Gothic"/>
          <w:sz w:val="20"/>
          <w:szCs w:val="20"/>
        </w:rPr>
        <w:t>Abendessen, Übernachtung und Frühstück</w:t>
      </w:r>
    </w:p>
    <w:p w14:paraId="3C0DEE1C" w14:textId="77777777" w:rsidR="007B1EF2" w:rsidRPr="0075098D" w:rsidRDefault="007B1EF2">
      <w:pPr>
        <w:pStyle w:val="HorizontalRuleLight"/>
        <w:rPr>
          <w:rFonts w:ascii="Century Gothic" w:hAnsi="Century Gothic"/>
        </w:rPr>
      </w:pPr>
    </w:p>
    <w:p w14:paraId="7D747844" w14:textId="77777777" w:rsidR="007B1EF2" w:rsidRPr="0075098D" w:rsidRDefault="007B1EF2">
      <w:pPr>
        <w:pStyle w:val="HorizontalRuleLight"/>
        <w:rPr>
          <w:rFonts w:ascii="Century Gothic" w:hAnsi="Century Gothic"/>
        </w:rPr>
      </w:pPr>
    </w:p>
    <w:p w14:paraId="7836CF92" w14:textId="77777777" w:rsidR="007B1EF2" w:rsidRPr="00806ADC" w:rsidRDefault="00320DA6">
      <w:pPr>
        <w:pStyle w:val="Heading2"/>
        <w:rPr>
          <w:rFonts w:ascii="Century Gothic" w:hAnsi="Century Gothic"/>
          <w:sz w:val="24"/>
          <w:szCs w:val="24"/>
        </w:rPr>
      </w:pPr>
      <w:r w:rsidRPr="00806ADC">
        <w:rPr>
          <w:rFonts w:ascii="Century Gothic" w:hAnsi="Century Gothic"/>
          <w:sz w:val="24"/>
          <w:szCs w:val="24"/>
        </w:rPr>
        <w:t xml:space="preserve">Tag 6: </w:t>
      </w:r>
      <w:r w:rsidRPr="00806ADC">
        <w:rPr>
          <w:rFonts w:ascii="Century Gothic" w:hAnsi="Century Gothic"/>
          <w:sz w:val="24"/>
          <w:szCs w:val="24"/>
        </w:rPr>
        <w:tab/>
        <w:t xml:space="preserve">Ende der Reiseroute </w:t>
      </w:r>
      <w:r w:rsidRPr="00806ADC">
        <w:rPr>
          <w:rFonts w:ascii="Century Gothic" w:hAnsi="Century Gothic"/>
          <w:sz w:val="24"/>
          <w:szCs w:val="24"/>
        </w:rPr>
        <w:tab/>
      </w:r>
    </w:p>
    <w:p w14:paraId="69C61271" w14:textId="77777777" w:rsidR="007B1EF2" w:rsidRPr="0075098D" w:rsidRDefault="007B1EF2">
      <w:pPr>
        <w:pStyle w:val="HorizontalRule"/>
        <w:rPr>
          <w:rFonts w:ascii="Century Gothic" w:hAnsi="Century Gothic"/>
        </w:rPr>
      </w:pPr>
    </w:p>
    <w:p w14:paraId="6EBE635F" w14:textId="77777777" w:rsidR="007B1EF2" w:rsidRPr="00F36AE1" w:rsidRDefault="00320DA6">
      <w:pPr>
        <w:pStyle w:val="Heading3"/>
        <w:rPr>
          <w:rFonts w:ascii="Century Gothic" w:hAnsi="Century Gothic"/>
          <w:sz w:val="22"/>
        </w:rPr>
      </w:pPr>
      <w:r w:rsidRPr="00F36AE1">
        <w:rPr>
          <w:rFonts w:ascii="Century Gothic" w:hAnsi="Century Gothic"/>
          <w:sz w:val="22"/>
        </w:rPr>
        <w:t>Tagesnotizen</w:t>
      </w:r>
    </w:p>
    <w:p w14:paraId="18F72A0D" w14:textId="77777777" w:rsidR="007B1EF2" w:rsidRPr="00F36AE1" w:rsidRDefault="00806ADC" w:rsidP="00E80147">
      <w:pPr>
        <w:jc w:val="both"/>
        <w:rPr>
          <w:rFonts w:ascii="Century Gothic" w:hAnsi="Century Gothic"/>
          <w:sz w:val="20"/>
          <w:szCs w:val="20"/>
        </w:rPr>
      </w:pPr>
      <w:r w:rsidRPr="00F36AE1">
        <w:rPr>
          <w:rFonts w:ascii="Century Gothic" w:hAnsi="Century Gothic"/>
          <w:sz w:val="20"/>
          <w:szCs w:val="20"/>
        </w:rPr>
        <w:t>Nach Ihrem Früstück, Check-Out vom Hotel und Transfer zum Flughafen f</w:t>
      </w:r>
      <w:r w:rsidR="00F36AE1" w:rsidRPr="00F36AE1">
        <w:rPr>
          <w:rFonts w:ascii="Century Gothic" w:hAnsi="Century Gothic"/>
          <w:sz w:val="20"/>
          <w:szCs w:val="20"/>
        </w:rPr>
        <w:t>ür Ihren Flug von Antananarivo zurück nach Hause.</w:t>
      </w:r>
      <w:r w:rsidRPr="00F36AE1">
        <w:rPr>
          <w:rFonts w:ascii="Century Gothic" w:hAnsi="Century Gothic"/>
          <w:sz w:val="20"/>
          <w:szCs w:val="20"/>
        </w:rPr>
        <w:t xml:space="preserve"> </w:t>
      </w:r>
      <w:r w:rsidR="00F36AE1" w:rsidRPr="00F36AE1">
        <w:rPr>
          <w:rFonts w:ascii="Century Gothic" w:hAnsi="Century Gothic"/>
          <w:sz w:val="20"/>
          <w:szCs w:val="20"/>
        </w:rPr>
        <w:t>Wir freuen uns auf Ihre Rückkehr nach Madagaskar!</w:t>
      </w:r>
    </w:p>
    <w:p w14:paraId="5D14F5FC" w14:textId="77777777" w:rsidR="00F36AE1" w:rsidRDefault="00F36AE1">
      <w:pPr>
        <w:pStyle w:val="Heading1"/>
        <w:rPr>
          <w:rFonts w:ascii="Century Gothic" w:hAnsi="Century Gothic"/>
        </w:rPr>
      </w:pPr>
    </w:p>
    <w:p w14:paraId="082DA668" w14:textId="77777777" w:rsidR="00F36AE1" w:rsidRDefault="00F36AE1" w:rsidP="00F36AE1">
      <w:pPr>
        <w:pStyle w:val="Heading1"/>
        <w:jc w:val="left"/>
        <w:rPr>
          <w:rFonts w:ascii="Century Gothic" w:hAnsi="Century Gothic"/>
          <w:sz w:val="24"/>
          <w:szCs w:val="24"/>
        </w:rPr>
      </w:pPr>
    </w:p>
    <w:p w14:paraId="5A559FCC" w14:textId="77777777" w:rsidR="007B1EF2" w:rsidRPr="00F36AE1" w:rsidRDefault="00320DA6" w:rsidP="00F36AE1">
      <w:pPr>
        <w:pStyle w:val="Heading1"/>
        <w:jc w:val="left"/>
        <w:rPr>
          <w:rFonts w:ascii="Century Gothic" w:hAnsi="Century Gothic"/>
          <w:sz w:val="24"/>
          <w:szCs w:val="24"/>
        </w:rPr>
      </w:pPr>
      <w:r w:rsidRPr="00F36AE1">
        <w:rPr>
          <w:rFonts w:ascii="Century Gothic" w:hAnsi="Century Gothic"/>
          <w:sz w:val="24"/>
          <w:szCs w:val="24"/>
        </w:rPr>
        <w:t>Transportmittel</w:t>
      </w:r>
    </w:p>
    <w:p w14:paraId="21E041E8" w14:textId="77777777" w:rsidR="007B1EF2" w:rsidRPr="0075098D" w:rsidRDefault="007B1EF2">
      <w:pPr>
        <w:pStyle w:val="HorizontalRule"/>
        <w:rPr>
          <w:rFonts w:ascii="Century Gothic" w:hAnsi="Century Gothic"/>
        </w:rPr>
      </w:pPr>
    </w:p>
    <w:p w14:paraId="334D313B" w14:textId="77777777" w:rsidR="007B1EF2" w:rsidRPr="00F36AE1" w:rsidRDefault="00320DA6">
      <w:pPr>
        <w:pStyle w:val="Heading2"/>
        <w:rPr>
          <w:rFonts w:ascii="Century Gothic" w:hAnsi="Century Gothic"/>
          <w:sz w:val="24"/>
          <w:szCs w:val="24"/>
        </w:rPr>
      </w:pPr>
      <w:r w:rsidRPr="00F36AE1">
        <w:rPr>
          <w:rFonts w:ascii="Century Gothic" w:hAnsi="Century Gothic"/>
          <w:sz w:val="24"/>
          <w:szCs w:val="24"/>
        </w:rPr>
        <w:t>Fluginformation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0"/>
        <w:gridCol w:w="1122"/>
        <w:gridCol w:w="1095"/>
        <w:gridCol w:w="2231"/>
        <w:gridCol w:w="630"/>
        <w:gridCol w:w="2230"/>
        <w:gridCol w:w="630"/>
        <w:gridCol w:w="885"/>
        <w:gridCol w:w="653"/>
      </w:tblGrid>
      <w:tr w:rsidR="007B1EF2" w:rsidRPr="0075098D" w14:paraId="435D12BE" w14:textId="77777777">
        <w:tc>
          <w:tcPr>
            <w:tcW w:w="1259" w:type="dxa"/>
          </w:tcPr>
          <w:p w14:paraId="33667701" w14:textId="77777777" w:rsidR="007B1EF2" w:rsidRPr="0075098D" w:rsidRDefault="00320DA6">
            <w:pPr>
              <w:rPr>
                <w:rFonts w:ascii="Century Gothic" w:hAnsi="Century Gothic"/>
              </w:rPr>
            </w:pPr>
            <w:r w:rsidRPr="0075098D">
              <w:rPr>
                <w:rFonts w:ascii="Century Gothic" w:hAnsi="Century Gothic"/>
                <w:b/>
              </w:rPr>
              <w:t>Datum</w:t>
            </w:r>
          </w:p>
        </w:tc>
        <w:tc>
          <w:tcPr>
            <w:tcW w:w="1046" w:type="dxa"/>
          </w:tcPr>
          <w:p w14:paraId="7CF041A5" w14:textId="77777777" w:rsidR="007B1EF2" w:rsidRPr="0075098D" w:rsidRDefault="00320DA6">
            <w:pPr>
              <w:rPr>
                <w:rFonts w:ascii="Century Gothic" w:hAnsi="Century Gothic"/>
              </w:rPr>
            </w:pPr>
            <w:r w:rsidRPr="0075098D">
              <w:rPr>
                <w:rFonts w:ascii="Century Gothic" w:hAnsi="Century Gothic"/>
                <w:b/>
              </w:rPr>
              <w:t>Flug</w:t>
            </w:r>
          </w:p>
        </w:tc>
        <w:tc>
          <w:tcPr>
            <w:tcW w:w="1151" w:type="dxa"/>
          </w:tcPr>
          <w:p w14:paraId="28134071" w14:textId="77777777" w:rsidR="007B1EF2" w:rsidRPr="0075098D" w:rsidRDefault="00320DA6">
            <w:pPr>
              <w:rPr>
                <w:rFonts w:ascii="Century Gothic" w:hAnsi="Century Gothic"/>
              </w:rPr>
            </w:pPr>
            <w:r w:rsidRPr="0075098D">
              <w:rPr>
                <w:rFonts w:ascii="Century Gothic" w:hAnsi="Century Gothic"/>
                <w:b/>
              </w:rPr>
              <w:t>Fluglinie</w:t>
            </w:r>
          </w:p>
        </w:tc>
        <w:tc>
          <w:tcPr>
            <w:tcW w:w="1674" w:type="dxa"/>
          </w:tcPr>
          <w:p w14:paraId="059BFF4E" w14:textId="77777777" w:rsidR="007B1EF2" w:rsidRPr="0075098D" w:rsidRDefault="00320DA6">
            <w:pPr>
              <w:rPr>
                <w:rFonts w:ascii="Century Gothic" w:hAnsi="Century Gothic"/>
              </w:rPr>
            </w:pPr>
            <w:r w:rsidRPr="0075098D">
              <w:rPr>
                <w:rFonts w:ascii="Century Gothic" w:hAnsi="Century Gothic"/>
                <w:b/>
              </w:rPr>
              <w:t>Abflugsflughafen</w:t>
            </w:r>
          </w:p>
        </w:tc>
        <w:tc>
          <w:tcPr>
            <w:tcW w:w="837" w:type="dxa"/>
          </w:tcPr>
          <w:p w14:paraId="4C9DF50E" w14:textId="77777777" w:rsidR="007B1EF2" w:rsidRPr="0075098D" w:rsidRDefault="00320DA6">
            <w:pPr>
              <w:rPr>
                <w:rFonts w:ascii="Century Gothic" w:hAnsi="Century Gothic"/>
              </w:rPr>
            </w:pPr>
            <w:r w:rsidRPr="0075098D">
              <w:rPr>
                <w:rFonts w:ascii="Century Gothic" w:hAnsi="Century Gothic"/>
                <w:b/>
              </w:rPr>
              <w:t>Zeit</w:t>
            </w:r>
          </w:p>
        </w:tc>
        <w:tc>
          <w:tcPr>
            <w:tcW w:w="1674" w:type="dxa"/>
          </w:tcPr>
          <w:p w14:paraId="62CEE9E2" w14:textId="77777777" w:rsidR="007B1EF2" w:rsidRPr="0075098D" w:rsidRDefault="00320DA6">
            <w:pPr>
              <w:rPr>
                <w:rFonts w:ascii="Century Gothic" w:hAnsi="Century Gothic"/>
              </w:rPr>
            </w:pPr>
            <w:r w:rsidRPr="0075098D">
              <w:rPr>
                <w:rFonts w:ascii="Century Gothic" w:hAnsi="Century Gothic"/>
                <w:b/>
              </w:rPr>
              <w:t>Ankunftsflughafen</w:t>
            </w:r>
          </w:p>
        </w:tc>
        <w:tc>
          <w:tcPr>
            <w:tcW w:w="837" w:type="dxa"/>
          </w:tcPr>
          <w:p w14:paraId="36EF6E1A" w14:textId="77777777" w:rsidR="007B1EF2" w:rsidRPr="0075098D" w:rsidRDefault="00320DA6">
            <w:pPr>
              <w:rPr>
                <w:rFonts w:ascii="Century Gothic" w:hAnsi="Century Gothic"/>
              </w:rPr>
            </w:pPr>
            <w:r w:rsidRPr="0075098D">
              <w:rPr>
                <w:rFonts w:ascii="Century Gothic" w:hAnsi="Century Gothic"/>
                <w:b/>
              </w:rPr>
              <w:t>Zeit</w:t>
            </w:r>
          </w:p>
        </w:tc>
        <w:tc>
          <w:tcPr>
            <w:tcW w:w="837" w:type="dxa"/>
          </w:tcPr>
          <w:p w14:paraId="1A5F9D9C" w14:textId="77777777" w:rsidR="007B1EF2" w:rsidRPr="0075098D" w:rsidRDefault="00320DA6">
            <w:pPr>
              <w:rPr>
                <w:rFonts w:ascii="Century Gothic" w:hAnsi="Century Gothic"/>
              </w:rPr>
            </w:pPr>
            <w:r w:rsidRPr="0075098D">
              <w:rPr>
                <w:rFonts w:ascii="Century Gothic" w:hAnsi="Century Gothic"/>
                <w:b/>
              </w:rPr>
              <w:t>Klasse</w:t>
            </w:r>
          </w:p>
        </w:tc>
        <w:tc>
          <w:tcPr>
            <w:tcW w:w="1151" w:type="dxa"/>
          </w:tcPr>
          <w:p w14:paraId="612E2C0F" w14:textId="77777777" w:rsidR="007B1EF2" w:rsidRPr="0075098D" w:rsidRDefault="00320DA6">
            <w:pPr>
              <w:rPr>
                <w:rFonts w:ascii="Century Gothic" w:hAnsi="Century Gothic"/>
              </w:rPr>
            </w:pPr>
            <w:r w:rsidRPr="0075098D">
              <w:rPr>
                <w:rFonts w:ascii="Century Gothic" w:hAnsi="Century Gothic"/>
                <w:b/>
              </w:rPr>
              <w:t>Ref</w:t>
            </w:r>
          </w:p>
        </w:tc>
      </w:tr>
      <w:tr w:rsidR="007B1EF2" w:rsidRPr="0075098D" w14:paraId="7D2B8C40" w14:textId="77777777">
        <w:tc>
          <w:tcPr>
            <w:tcW w:w="0" w:type="auto"/>
          </w:tcPr>
          <w:p w14:paraId="64A4CDF3" w14:textId="77777777" w:rsidR="007B1EF2" w:rsidRPr="0075098D" w:rsidRDefault="007B1EF2">
            <w:pPr>
              <w:rPr>
                <w:rFonts w:ascii="Century Gothic" w:hAnsi="Century Gothic"/>
              </w:rPr>
            </w:pPr>
          </w:p>
        </w:tc>
        <w:tc>
          <w:tcPr>
            <w:tcW w:w="0" w:type="auto"/>
          </w:tcPr>
          <w:p w14:paraId="217DD5B2" w14:textId="77777777" w:rsidR="007B1EF2" w:rsidRPr="00F36AE1" w:rsidRDefault="00320DA6">
            <w:pPr>
              <w:jc w:val="center"/>
              <w:rPr>
                <w:rFonts w:ascii="Century Gothic" w:hAnsi="Century Gothic"/>
                <w:sz w:val="20"/>
                <w:szCs w:val="20"/>
              </w:rPr>
            </w:pPr>
            <w:r w:rsidRPr="00F36AE1">
              <w:rPr>
                <w:rFonts w:ascii="Century Gothic" w:hAnsi="Century Gothic"/>
                <w:sz w:val="20"/>
                <w:szCs w:val="20"/>
              </w:rPr>
              <w:t>Linienflug</w:t>
            </w:r>
          </w:p>
        </w:tc>
        <w:tc>
          <w:tcPr>
            <w:tcW w:w="0" w:type="auto"/>
          </w:tcPr>
          <w:p w14:paraId="737BCF26" w14:textId="77777777" w:rsidR="007B1EF2" w:rsidRPr="00F36AE1" w:rsidRDefault="007B1EF2">
            <w:pPr>
              <w:rPr>
                <w:rFonts w:ascii="Century Gothic" w:hAnsi="Century Gothic"/>
                <w:sz w:val="20"/>
                <w:szCs w:val="20"/>
              </w:rPr>
            </w:pPr>
          </w:p>
        </w:tc>
        <w:tc>
          <w:tcPr>
            <w:tcW w:w="0" w:type="auto"/>
          </w:tcPr>
          <w:p w14:paraId="6FC6DB90" w14:textId="77777777" w:rsidR="007B1EF2" w:rsidRPr="00F36AE1" w:rsidRDefault="00320DA6">
            <w:pPr>
              <w:rPr>
                <w:rFonts w:ascii="Century Gothic" w:hAnsi="Century Gothic"/>
                <w:sz w:val="20"/>
                <w:szCs w:val="20"/>
              </w:rPr>
            </w:pPr>
            <w:r w:rsidRPr="00F36AE1">
              <w:rPr>
                <w:rFonts w:ascii="Century Gothic" w:hAnsi="Century Gothic"/>
                <w:sz w:val="20"/>
                <w:szCs w:val="20"/>
              </w:rPr>
              <w:t>Ivato International Airport [TNR]</w:t>
            </w:r>
          </w:p>
        </w:tc>
        <w:tc>
          <w:tcPr>
            <w:tcW w:w="0" w:type="auto"/>
          </w:tcPr>
          <w:p w14:paraId="3AE21FC5" w14:textId="77777777" w:rsidR="007B1EF2" w:rsidRPr="00F36AE1" w:rsidRDefault="007B1EF2">
            <w:pPr>
              <w:jc w:val="center"/>
              <w:rPr>
                <w:rFonts w:ascii="Century Gothic" w:hAnsi="Century Gothic"/>
                <w:sz w:val="20"/>
                <w:szCs w:val="20"/>
              </w:rPr>
            </w:pPr>
          </w:p>
        </w:tc>
        <w:tc>
          <w:tcPr>
            <w:tcW w:w="0" w:type="auto"/>
          </w:tcPr>
          <w:p w14:paraId="0FE9972B" w14:textId="77777777" w:rsidR="007B1EF2" w:rsidRPr="00F36AE1" w:rsidRDefault="00320DA6">
            <w:pPr>
              <w:rPr>
                <w:rFonts w:ascii="Century Gothic" w:hAnsi="Century Gothic"/>
                <w:sz w:val="20"/>
                <w:szCs w:val="20"/>
              </w:rPr>
            </w:pPr>
            <w:r w:rsidRPr="00F36AE1">
              <w:rPr>
                <w:rFonts w:ascii="Century Gothic" w:hAnsi="Century Gothic"/>
                <w:sz w:val="20"/>
                <w:szCs w:val="20"/>
              </w:rPr>
              <w:t>Sainte Marie Airport [SMS]</w:t>
            </w:r>
          </w:p>
        </w:tc>
        <w:tc>
          <w:tcPr>
            <w:tcW w:w="0" w:type="auto"/>
          </w:tcPr>
          <w:p w14:paraId="0F5914DB" w14:textId="77777777" w:rsidR="007B1EF2" w:rsidRPr="0075098D" w:rsidRDefault="007B1EF2">
            <w:pPr>
              <w:jc w:val="center"/>
              <w:rPr>
                <w:rFonts w:ascii="Century Gothic" w:hAnsi="Century Gothic"/>
              </w:rPr>
            </w:pPr>
          </w:p>
        </w:tc>
        <w:tc>
          <w:tcPr>
            <w:tcW w:w="0" w:type="auto"/>
          </w:tcPr>
          <w:p w14:paraId="6781CCEE" w14:textId="77777777" w:rsidR="007B1EF2" w:rsidRPr="0075098D" w:rsidRDefault="007B1EF2">
            <w:pPr>
              <w:jc w:val="center"/>
              <w:rPr>
                <w:rFonts w:ascii="Century Gothic" w:hAnsi="Century Gothic"/>
              </w:rPr>
            </w:pPr>
          </w:p>
        </w:tc>
        <w:tc>
          <w:tcPr>
            <w:tcW w:w="0" w:type="auto"/>
          </w:tcPr>
          <w:p w14:paraId="799FA937" w14:textId="77777777" w:rsidR="007B1EF2" w:rsidRPr="0075098D" w:rsidRDefault="007B1EF2">
            <w:pPr>
              <w:rPr>
                <w:rFonts w:ascii="Century Gothic" w:hAnsi="Century Gothic"/>
              </w:rPr>
            </w:pPr>
          </w:p>
        </w:tc>
      </w:tr>
    </w:tbl>
    <w:p w14:paraId="0AB07B66" w14:textId="77777777" w:rsidR="007B1EF2" w:rsidRPr="0075098D" w:rsidRDefault="007B1EF2">
      <w:pPr>
        <w:pStyle w:val="HorizontalRuleLight"/>
        <w:rPr>
          <w:rFonts w:ascii="Century Gothic" w:hAnsi="Century Gothic"/>
        </w:rPr>
      </w:pPr>
    </w:p>
    <w:p w14:paraId="2F7AAD2E" w14:textId="77777777" w:rsidR="007B1EF2" w:rsidRPr="00F36AE1" w:rsidRDefault="00320DA6">
      <w:pPr>
        <w:pStyle w:val="Heading2"/>
        <w:rPr>
          <w:rFonts w:ascii="Century Gothic" w:hAnsi="Century Gothic"/>
          <w:sz w:val="24"/>
          <w:szCs w:val="24"/>
        </w:rPr>
      </w:pPr>
      <w:r w:rsidRPr="00F36AE1">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57"/>
        <w:gridCol w:w="1115"/>
        <w:gridCol w:w="2696"/>
        <w:gridCol w:w="2686"/>
        <w:gridCol w:w="1051"/>
        <w:gridCol w:w="1751"/>
      </w:tblGrid>
      <w:tr w:rsidR="007B1EF2" w:rsidRPr="0075098D" w14:paraId="194813DF" w14:textId="77777777">
        <w:tc>
          <w:tcPr>
            <w:tcW w:w="1259" w:type="dxa"/>
          </w:tcPr>
          <w:p w14:paraId="10528F3C" w14:textId="77777777" w:rsidR="007B1EF2" w:rsidRPr="0075098D" w:rsidRDefault="00320DA6">
            <w:pPr>
              <w:rPr>
                <w:rFonts w:ascii="Century Gothic" w:hAnsi="Century Gothic"/>
              </w:rPr>
            </w:pPr>
            <w:r w:rsidRPr="0075098D">
              <w:rPr>
                <w:rFonts w:ascii="Century Gothic" w:hAnsi="Century Gothic"/>
                <w:b/>
              </w:rPr>
              <w:t>Datum</w:t>
            </w:r>
          </w:p>
        </w:tc>
        <w:tc>
          <w:tcPr>
            <w:tcW w:w="1255" w:type="dxa"/>
          </w:tcPr>
          <w:p w14:paraId="4A4DBC40" w14:textId="77777777" w:rsidR="007B1EF2" w:rsidRPr="0075098D" w:rsidRDefault="00320DA6">
            <w:pPr>
              <w:rPr>
                <w:rFonts w:ascii="Century Gothic" w:hAnsi="Century Gothic"/>
              </w:rPr>
            </w:pPr>
            <w:r w:rsidRPr="0075098D">
              <w:rPr>
                <w:rFonts w:ascii="Century Gothic" w:hAnsi="Century Gothic"/>
                <w:b/>
              </w:rPr>
              <w:t>Firma</w:t>
            </w:r>
          </w:p>
        </w:tc>
        <w:tc>
          <w:tcPr>
            <w:tcW w:w="2407" w:type="dxa"/>
          </w:tcPr>
          <w:p w14:paraId="233BB9B8" w14:textId="77777777" w:rsidR="007B1EF2" w:rsidRPr="0075098D" w:rsidRDefault="00320DA6">
            <w:pPr>
              <w:rPr>
                <w:rFonts w:ascii="Century Gothic" w:hAnsi="Century Gothic"/>
              </w:rPr>
            </w:pPr>
            <w:r w:rsidRPr="0075098D">
              <w:rPr>
                <w:rFonts w:ascii="Century Gothic" w:hAnsi="Century Gothic"/>
                <w:b/>
              </w:rPr>
              <w:t>Übernahme / Abfahrt</w:t>
            </w:r>
          </w:p>
        </w:tc>
        <w:tc>
          <w:tcPr>
            <w:tcW w:w="2407" w:type="dxa"/>
          </w:tcPr>
          <w:p w14:paraId="455092D9" w14:textId="77777777" w:rsidR="007B1EF2" w:rsidRPr="0075098D" w:rsidRDefault="00320DA6">
            <w:pPr>
              <w:rPr>
                <w:rFonts w:ascii="Century Gothic" w:hAnsi="Century Gothic"/>
              </w:rPr>
            </w:pPr>
            <w:r w:rsidRPr="0075098D">
              <w:rPr>
                <w:rFonts w:ascii="Century Gothic" w:hAnsi="Century Gothic"/>
                <w:b/>
              </w:rPr>
              <w:t>Abgabe / Ankunft</w:t>
            </w:r>
          </w:p>
        </w:tc>
        <w:tc>
          <w:tcPr>
            <w:tcW w:w="1255" w:type="dxa"/>
          </w:tcPr>
          <w:p w14:paraId="3F1E61DA" w14:textId="77777777" w:rsidR="007B1EF2" w:rsidRPr="0075098D" w:rsidRDefault="00320DA6">
            <w:pPr>
              <w:rPr>
                <w:rFonts w:ascii="Century Gothic" w:hAnsi="Century Gothic"/>
              </w:rPr>
            </w:pPr>
            <w:r w:rsidRPr="0075098D">
              <w:rPr>
                <w:rFonts w:ascii="Century Gothic" w:hAnsi="Century Gothic"/>
                <w:b/>
              </w:rPr>
              <w:t>Zeit</w:t>
            </w:r>
          </w:p>
        </w:tc>
        <w:tc>
          <w:tcPr>
            <w:tcW w:w="1883" w:type="dxa"/>
          </w:tcPr>
          <w:p w14:paraId="0B9CCBEE" w14:textId="77777777" w:rsidR="007B1EF2" w:rsidRPr="0075098D" w:rsidRDefault="00320DA6">
            <w:pPr>
              <w:rPr>
                <w:rFonts w:ascii="Century Gothic" w:hAnsi="Century Gothic"/>
              </w:rPr>
            </w:pPr>
            <w:r w:rsidRPr="0075098D">
              <w:rPr>
                <w:rFonts w:ascii="Century Gothic" w:hAnsi="Century Gothic"/>
                <w:b/>
              </w:rPr>
              <w:t>Fahrzeug</w:t>
            </w:r>
          </w:p>
        </w:tc>
      </w:tr>
      <w:tr w:rsidR="007B1EF2" w:rsidRPr="0075098D" w14:paraId="1B5FE167" w14:textId="77777777">
        <w:tc>
          <w:tcPr>
            <w:tcW w:w="0" w:type="auto"/>
          </w:tcPr>
          <w:p w14:paraId="7D2F2481" w14:textId="77777777" w:rsidR="007B1EF2" w:rsidRPr="0075098D" w:rsidRDefault="007B1EF2">
            <w:pPr>
              <w:rPr>
                <w:rFonts w:ascii="Century Gothic" w:hAnsi="Century Gothic"/>
              </w:rPr>
            </w:pPr>
          </w:p>
        </w:tc>
        <w:tc>
          <w:tcPr>
            <w:tcW w:w="0" w:type="auto"/>
          </w:tcPr>
          <w:p w14:paraId="1498688B" w14:textId="77777777" w:rsidR="007B1EF2" w:rsidRPr="0075098D" w:rsidRDefault="007B1EF2">
            <w:pPr>
              <w:rPr>
                <w:rFonts w:ascii="Century Gothic" w:hAnsi="Century Gothic"/>
              </w:rPr>
            </w:pPr>
          </w:p>
        </w:tc>
        <w:tc>
          <w:tcPr>
            <w:tcW w:w="0" w:type="auto"/>
          </w:tcPr>
          <w:p w14:paraId="35EF63C1" w14:textId="77777777" w:rsidR="007B1EF2" w:rsidRPr="00F36AE1" w:rsidRDefault="00320DA6">
            <w:pPr>
              <w:rPr>
                <w:rFonts w:ascii="Century Gothic" w:hAnsi="Century Gothic"/>
                <w:sz w:val="20"/>
                <w:szCs w:val="20"/>
              </w:rPr>
            </w:pPr>
            <w:r w:rsidRPr="00F36AE1">
              <w:rPr>
                <w:rFonts w:ascii="Century Gothic" w:hAnsi="Century Gothic"/>
                <w:sz w:val="20"/>
                <w:szCs w:val="20"/>
              </w:rPr>
              <w:t>Ivato International Airport [TNR]</w:t>
            </w:r>
          </w:p>
        </w:tc>
        <w:tc>
          <w:tcPr>
            <w:tcW w:w="0" w:type="auto"/>
          </w:tcPr>
          <w:p w14:paraId="3BD2B2FD" w14:textId="77777777" w:rsidR="007B1EF2" w:rsidRPr="00F36AE1" w:rsidRDefault="00320DA6">
            <w:pPr>
              <w:rPr>
                <w:rFonts w:ascii="Century Gothic" w:hAnsi="Century Gothic"/>
                <w:sz w:val="20"/>
                <w:szCs w:val="20"/>
              </w:rPr>
            </w:pPr>
            <w:r w:rsidRPr="00F36AE1">
              <w:rPr>
                <w:rFonts w:ascii="Century Gothic" w:hAnsi="Century Gothic"/>
                <w:sz w:val="20"/>
                <w:szCs w:val="20"/>
              </w:rPr>
              <w:t>Hotel Carlton</w:t>
            </w:r>
          </w:p>
        </w:tc>
        <w:tc>
          <w:tcPr>
            <w:tcW w:w="0" w:type="auto"/>
          </w:tcPr>
          <w:p w14:paraId="1D295F84" w14:textId="77777777" w:rsidR="007B1EF2" w:rsidRPr="00F36AE1" w:rsidRDefault="007B1EF2">
            <w:pPr>
              <w:jc w:val="center"/>
              <w:rPr>
                <w:rFonts w:ascii="Century Gothic" w:hAnsi="Century Gothic"/>
                <w:sz w:val="20"/>
                <w:szCs w:val="20"/>
              </w:rPr>
            </w:pPr>
          </w:p>
        </w:tc>
        <w:tc>
          <w:tcPr>
            <w:tcW w:w="0" w:type="auto"/>
          </w:tcPr>
          <w:p w14:paraId="574208FE" w14:textId="77777777" w:rsidR="007B1EF2" w:rsidRPr="00F36AE1" w:rsidRDefault="00320DA6">
            <w:pPr>
              <w:rPr>
                <w:rFonts w:ascii="Century Gothic" w:hAnsi="Century Gothic"/>
                <w:sz w:val="20"/>
                <w:szCs w:val="20"/>
              </w:rPr>
            </w:pPr>
            <w:r w:rsidRPr="00F36AE1">
              <w:rPr>
                <w:rFonts w:ascii="Century Gothic" w:hAnsi="Century Gothic"/>
                <w:sz w:val="20"/>
                <w:szCs w:val="20"/>
              </w:rPr>
              <w:t>Übertragung</w:t>
            </w:r>
          </w:p>
        </w:tc>
      </w:tr>
      <w:tr w:rsidR="007B1EF2" w:rsidRPr="0075098D" w14:paraId="2EA1292D" w14:textId="77777777">
        <w:tc>
          <w:tcPr>
            <w:tcW w:w="0" w:type="auto"/>
          </w:tcPr>
          <w:p w14:paraId="4856D9D3" w14:textId="77777777" w:rsidR="007B1EF2" w:rsidRPr="0075098D" w:rsidRDefault="007B1EF2">
            <w:pPr>
              <w:rPr>
                <w:rFonts w:ascii="Century Gothic" w:hAnsi="Century Gothic"/>
              </w:rPr>
            </w:pPr>
          </w:p>
        </w:tc>
        <w:tc>
          <w:tcPr>
            <w:tcW w:w="0" w:type="auto"/>
          </w:tcPr>
          <w:p w14:paraId="46EF5057" w14:textId="77777777" w:rsidR="007B1EF2" w:rsidRPr="0075098D" w:rsidRDefault="007B1EF2">
            <w:pPr>
              <w:rPr>
                <w:rFonts w:ascii="Century Gothic" w:hAnsi="Century Gothic"/>
              </w:rPr>
            </w:pPr>
          </w:p>
        </w:tc>
        <w:tc>
          <w:tcPr>
            <w:tcW w:w="0" w:type="auto"/>
          </w:tcPr>
          <w:p w14:paraId="65E9E787" w14:textId="77777777" w:rsidR="007B1EF2" w:rsidRPr="00F36AE1" w:rsidRDefault="00320DA6">
            <w:pPr>
              <w:rPr>
                <w:rFonts w:ascii="Century Gothic" w:hAnsi="Century Gothic"/>
                <w:sz w:val="20"/>
                <w:szCs w:val="20"/>
              </w:rPr>
            </w:pPr>
            <w:r w:rsidRPr="00F36AE1">
              <w:rPr>
                <w:rFonts w:ascii="Century Gothic" w:hAnsi="Century Gothic"/>
                <w:sz w:val="20"/>
                <w:szCs w:val="20"/>
              </w:rPr>
              <w:t>Hotel Carlton</w:t>
            </w:r>
          </w:p>
        </w:tc>
        <w:tc>
          <w:tcPr>
            <w:tcW w:w="0" w:type="auto"/>
          </w:tcPr>
          <w:p w14:paraId="596422A6" w14:textId="77777777" w:rsidR="007B1EF2" w:rsidRPr="00F36AE1" w:rsidRDefault="00320DA6">
            <w:pPr>
              <w:rPr>
                <w:rFonts w:ascii="Century Gothic" w:hAnsi="Century Gothic"/>
                <w:sz w:val="20"/>
                <w:szCs w:val="20"/>
              </w:rPr>
            </w:pPr>
            <w:r w:rsidRPr="00F36AE1">
              <w:rPr>
                <w:rFonts w:ascii="Century Gothic" w:hAnsi="Century Gothic"/>
                <w:sz w:val="20"/>
                <w:szCs w:val="20"/>
              </w:rPr>
              <w:t>Ivato International Airport [TNR]</w:t>
            </w:r>
          </w:p>
        </w:tc>
        <w:tc>
          <w:tcPr>
            <w:tcW w:w="0" w:type="auto"/>
          </w:tcPr>
          <w:p w14:paraId="719216C3" w14:textId="77777777" w:rsidR="007B1EF2" w:rsidRPr="00F36AE1" w:rsidRDefault="007B1EF2">
            <w:pPr>
              <w:jc w:val="center"/>
              <w:rPr>
                <w:rFonts w:ascii="Century Gothic" w:hAnsi="Century Gothic"/>
                <w:sz w:val="20"/>
                <w:szCs w:val="20"/>
              </w:rPr>
            </w:pPr>
          </w:p>
        </w:tc>
        <w:tc>
          <w:tcPr>
            <w:tcW w:w="0" w:type="auto"/>
          </w:tcPr>
          <w:p w14:paraId="0C803C97" w14:textId="77777777" w:rsidR="007B1EF2" w:rsidRPr="00F36AE1" w:rsidRDefault="00320DA6">
            <w:pPr>
              <w:rPr>
                <w:rFonts w:ascii="Century Gothic" w:hAnsi="Century Gothic"/>
                <w:sz w:val="20"/>
                <w:szCs w:val="20"/>
              </w:rPr>
            </w:pPr>
            <w:r w:rsidRPr="00F36AE1">
              <w:rPr>
                <w:rFonts w:ascii="Century Gothic" w:hAnsi="Century Gothic"/>
                <w:sz w:val="20"/>
                <w:szCs w:val="20"/>
              </w:rPr>
              <w:t>Übertragung</w:t>
            </w:r>
          </w:p>
        </w:tc>
      </w:tr>
      <w:tr w:rsidR="007B1EF2" w:rsidRPr="0075098D" w14:paraId="4D7C9BAC" w14:textId="77777777">
        <w:tc>
          <w:tcPr>
            <w:tcW w:w="0" w:type="auto"/>
          </w:tcPr>
          <w:p w14:paraId="77B55F4A" w14:textId="77777777" w:rsidR="007B1EF2" w:rsidRPr="0075098D" w:rsidRDefault="007B1EF2">
            <w:pPr>
              <w:rPr>
                <w:rFonts w:ascii="Century Gothic" w:hAnsi="Century Gothic"/>
              </w:rPr>
            </w:pPr>
          </w:p>
        </w:tc>
        <w:tc>
          <w:tcPr>
            <w:tcW w:w="0" w:type="auto"/>
          </w:tcPr>
          <w:p w14:paraId="04157FB7" w14:textId="77777777" w:rsidR="007B1EF2" w:rsidRPr="0075098D" w:rsidRDefault="007B1EF2">
            <w:pPr>
              <w:rPr>
                <w:rFonts w:ascii="Century Gothic" w:hAnsi="Century Gothic"/>
              </w:rPr>
            </w:pPr>
          </w:p>
        </w:tc>
        <w:tc>
          <w:tcPr>
            <w:tcW w:w="0" w:type="auto"/>
          </w:tcPr>
          <w:p w14:paraId="47D13D43" w14:textId="77777777" w:rsidR="007B1EF2" w:rsidRPr="00F36AE1" w:rsidRDefault="00320DA6">
            <w:pPr>
              <w:rPr>
                <w:rFonts w:ascii="Century Gothic" w:hAnsi="Century Gothic"/>
                <w:sz w:val="20"/>
                <w:szCs w:val="20"/>
              </w:rPr>
            </w:pPr>
            <w:r w:rsidRPr="00F36AE1">
              <w:rPr>
                <w:rFonts w:ascii="Century Gothic" w:hAnsi="Century Gothic"/>
                <w:sz w:val="20"/>
                <w:szCs w:val="20"/>
              </w:rPr>
              <w:t>Sainte Marie Airport [SMS]</w:t>
            </w:r>
          </w:p>
        </w:tc>
        <w:tc>
          <w:tcPr>
            <w:tcW w:w="0" w:type="auto"/>
          </w:tcPr>
          <w:p w14:paraId="41280C81" w14:textId="77777777" w:rsidR="007B1EF2" w:rsidRPr="00F36AE1" w:rsidRDefault="00320DA6">
            <w:pPr>
              <w:rPr>
                <w:rFonts w:ascii="Century Gothic" w:hAnsi="Century Gothic"/>
                <w:sz w:val="20"/>
                <w:szCs w:val="20"/>
              </w:rPr>
            </w:pPr>
            <w:r w:rsidRPr="00F36AE1">
              <w:rPr>
                <w:rFonts w:ascii="Century Gothic" w:hAnsi="Century Gothic"/>
                <w:sz w:val="20"/>
                <w:szCs w:val="20"/>
              </w:rPr>
              <w:t>Princess Bora Lodge</w:t>
            </w:r>
          </w:p>
        </w:tc>
        <w:tc>
          <w:tcPr>
            <w:tcW w:w="0" w:type="auto"/>
          </w:tcPr>
          <w:p w14:paraId="3874908C" w14:textId="77777777" w:rsidR="007B1EF2" w:rsidRPr="00F36AE1" w:rsidRDefault="007B1EF2">
            <w:pPr>
              <w:jc w:val="center"/>
              <w:rPr>
                <w:rFonts w:ascii="Century Gothic" w:hAnsi="Century Gothic"/>
                <w:sz w:val="20"/>
                <w:szCs w:val="20"/>
              </w:rPr>
            </w:pPr>
          </w:p>
        </w:tc>
        <w:tc>
          <w:tcPr>
            <w:tcW w:w="0" w:type="auto"/>
          </w:tcPr>
          <w:p w14:paraId="6ADA22F9" w14:textId="77777777" w:rsidR="007B1EF2" w:rsidRPr="00F36AE1" w:rsidRDefault="00320DA6">
            <w:pPr>
              <w:rPr>
                <w:rFonts w:ascii="Century Gothic" w:hAnsi="Century Gothic"/>
                <w:sz w:val="20"/>
                <w:szCs w:val="20"/>
              </w:rPr>
            </w:pPr>
            <w:r w:rsidRPr="00F36AE1">
              <w:rPr>
                <w:rFonts w:ascii="Century Gothic" w:hAnsi="Century Gothic"/>
                <w:sz w:val="20"/>
                <w:szCs w:val="20"/>
              </w:rPr>
              <w:t>Übertragung</w:t>
            </w:r>
          </w:p>
        </w:tc>
      </w:tr>
      <w:tr w:rsidR="007B1EF2" w:rsidRPr="0075098D" w14:paraId="6A29FBCD" w14:textId="77777777">
        <w:tc>
          <w:tcPr>
            <w:tcW w:w="0" w:type="auto"/>
          </w:tcPr>
          <w:p w14:paraId="406D0102" w14:textId="77777777" w:rsidR="007B1EF2" w:rsidRPr="0075098D" w:rsidRDefault="007B1EF2">
            <w:pPr>
              <w:rPr>
                <w:rFonts w:ascii="Century Gothic" w:hAnsi="Century Gothic"/>
              </w:rPr>
            </w:pPr>
          </w:p>
        </w:tc>
        <w:tc>
          <w:tcPr>
            <w:tcW w:w="0" w:type="auto"/>
          </w:tcPr>
          <w:p w14:paraId="30CC764E" w14:textId="77777777" w:rsidR="007B1EF2" w:rsidRPr="0075098D" w:rsidRDefault="007B1EF2">
            <w:pPr>
              <w:rPr>
                <w:rFonts w:ascii="Century Gothic" w:hAnsi="Century Gothic"/>
              </w:rPr>
            </w:pPr>
          </w:p>
        </w:tc>
        <w:tc>
          <w:tcPr>
            <w:tcW w:w="0" w:type="auto"/>
          </w:tcPr>
          <w:p w14:paraId="2EE35A3D" w14:textId="77777777" w:rsidR="007B1EF2" w:rsidRPr="00F36AE1" w:rsidRDefault="00320DA6">
            <w:pPr>
              <w:rPr>
                <w:rFonts w:ascii="Century Gothic" w:hAnsi="Century Gothic"/>
                <w:sz w:val="20"/>
                <w:szCs w:val="20"/>
              </w:rPr>
            </w:pPr>
            <w:r w:rsidRPr="00F36AE1">
              <w:rPr>
                <w:rFonts w:ascii="Century Gothic" w:hAnsi="Century Gothic"/>
                <w:sz w:val="20"/>
                <w:szCs w:val="20"/>
              </w:rPr>
              <w:t>Princess Bora Lodge</w:t>
            </w:r>
          </w:p>
        </w:tc>
        <w:tc>
          <w:tcPr>
            <w:tcW w:w="0" w:type="auto"/>
          </w:tcPr>
          <w:p w14:paraId="6309B013" w14:textId="77777777" w:rsidR="007B1EF2" w:rsidRPr="00F36AE1" w:rsidRDefault="00320DA6">
            <w:pPr>
              <w:rPr>
                <w:rFonts w:ascii="Century Gothic" w:hAnsi="Century Gothic"/>
                <w:sz w:val="20"/>
                <w:szCs w:val="20"/>
              </w:rPr>
            </w:pPr>
            <w:r w:rsidRPr="00F36AE1">
              <w:rPr>
                <w:rFonts w:ascii="Century Gothic" w:hAnsi="Century Gothic"/>
                <w:sz w:val="20"/>
                <w:szCs w:val="20"/>
              </w:rPr>
              <w:t>Sainte Marie Airport [SMS]</w:t>
            </w:r>
          </w:p>
        </w:tc>
        <w:tc>
          <w:tcPr>
            <w:tcW w:w="0" w:type="auto"/>
          </w:tcPr>
          <w:p w14:paraId="05B4A18C" w14:textId="77777777" w:rsidR="007B1EF2" w:rsidRPr="00F36AE1" w:rsidRDefault="007B1EF2">
            <w:pPr>
              <w:jc w:val="center"/>
              <w:rPr>
                <w:rFonts w:ascii="Century Gothic" w:hAnsi="Century Gothic"/>
                <w:sz w:val="20"/>
                <w:szCs w:val="20"/>
              </w:rPr>
            </w:pPr>
          </w:p>
        </w:tc>
        <w:tc>
          <w:tcPr>
            <w:tcW w:w="0" w:type="auto"/>
          </w:tcPr>
          <w:p w14:paraId="7DA626C3" w14:textId="77777777" w:rsidR="007B1EF2" w:rsidRPr="00F36AE1" w:rsidRDefault="00320DA6">
            <w:pPr>
              <w:rPr>
                <w:rFonts w:ascii="Century Gothic" w:hAnsi="Century Gothic"/>
                <w:sz w:val="20"/>
                <w:szCs w:val="20"/>
              </w:rPr>
            </w:pPr>
            <w:r w:rsidRPr="00F36AE1">
              <w:rPr>
                <w:rFonts w:ascii="Century Gothic" w:hAnsi="Century Gothic"/>
                <w:sz w:val="20"/>
                <w:szCs w:val="20"/>
              </w:rPr>
              <w:t>Übertragung</w:t>
            </w:r>
          </w:p>
        </w:tc>
      </w:tr>
    </w:tbl>
    <w:p w14:paraId="67ADD624" w14:textId="77777777" w:rsidR="00F36AE1" w:rsidRDefault="00F36AE1">
      <w:pPr>
        <w:pStyle w:val="HorizontalRuleLight"/>
        <w:rPr>
          <w:rFonts w:ascii="Century Gothic" w:hAnsi="Century Gothic"/>
        </w:rPr>
      </w:pPr>
    </w:p>
    <w:p w14:paraId="12FD07C9" w14:textId="77777777" w:rsidR="00F36AE1" w:rsidRPr="00F36AE1" w:rsidRDefault="00F36AE1" w:rsidP="00F36AE1"/>
    <w:p w14:paraId="1020624B"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ABFAHRT:</w:t>
      </w:r>
    </w:p>
    <w:p w14:paraId="45679A88" w14:textId="77777777" w:rsidR="00F36AE1" w:rsidRPr="009F73F7" w:rsidRDefault="00F36AE1" w:rsidP="00F36AE1">
      <w:pPr>
        <w:jc w:val="both"/>
        <w:rPr>
          <w:rFonts w:ascii="Century Gothic" w:hAnsi="Century Gothic"/>
          <w:sz w:val="18"/>
          <w:szCs w:val="18"/>
          <w:lang w:val="de-DE"/>
        </w:rPr>
      </w:pPr>
      <w:r w:rsidRPr="009F73F7">
        <w:rPr>
          <w:rFonts w:ascii="Century Gothic" w:hAnsi="Century Gothic"/>
          <w:sz w:val="18"/>
          <w:szCs w:val="18"/>
          <w:lang w:val="de-DE"/>
        </w:rPr>
        <w:t>Nach der Ankunft in Antananarivo am Morgen von Tag 1 werden Sie vom Flughafen abgeholt und Sie starten die Tour. Falls Sie schon vor dem ersten Tag ankommen sollten, können wir Ihnen eine Unterkunft organisieren und Sie werden dann am Morgen des ersten Tages von Ihrem Hotel abgeholt (Abholzeit wird bei Ankunft bestätigt).</w:t>
      </w:r>
    </w:p>
    <w:p w14:paraId="32A03198"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UNTERKUNFT:</w:t>
      </w:r>
    </w:p>
    <w:p w14:paraId="469B540F" w14:textId="77777777" w:rsidR="00F36AE1" w:rsidRPr="009F73F7" w:rsidRDefault="00F36AE1" w:rsidP="00F36AE1">
      <w:pPr>
        <w:jc w:val="both"/>
        <w:rPr>
          <w:rFonts w:ascii="Century Gothic" w:hAnsi="Century Gothic"/>
          <w:sz w:val="18"/>
          <w:szCs w:val="18"/>
          <w:lang w:val="de-DE"/>
        </w:rPr>
      </w:pPr>
      <w:bookmarkStart w:id="0" w:name="_Spending_money:_1"/>
      <w:bookmarkEnd w:id="0"/>
      <w:r w:rsidRPr="009F73F7">
        <w:rPr>
          <w:rFonts w:ascii="Century Gothic" w:hAnsi="Century Gothic"/>
          <w:sz w:val="18"/>
          <w:szCs w:val="18"/>
          <w:lang w:val="de-DE"/>
        </w:rPr>
        <w:t>Bitte beachten Sie, dass Madagaskar touristisch noch nicht umfassend erschlossen ist. Unterkünfte sind nur begrenzt verfügbar und daher behalten wir uns das Recht vor, andere Hotels mit demselben Standard zu buchen.</w:t>
      </w:r>
    </w:p>
    <w:p w14:paraId="4FF493FF" w14:textId="77777777" w:rsidR="00F36AE1" w:rsidRPr="009F73F7" w:rsidRDefault="00F36AE1" w:rsidP="00F36AE1">
      <w:pPr>
        <w:pStyle w:val="Heading1"/>
        <w:jc w:val="left"/>
        <w:rPr>
          <w:rFonts w:ascii="Century Gothic" w:hAnsi="Century Gothic"/>
          <w:sz w:val="18"/>
          <w:szCs w:val="18"/>
          <w:lang w:val="de-DE"/>
        </w:rPr>
      </w:pPr>
      <w:bookmarkStart w:id="1" w:name="_Transport:_1"/>
      <w:bookmarkEnd w:id="1"/>
    </w:p>
    <w:p w14:paraId="74DE8197"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TRANSPORT:</w:t>
      </w:r>
    </w:p>
    <w:p w14:paraId="171E6389" w14:textId="77777777" w:rsidR="00F36AE1" w:rsidRPr="00081C8D" w:rsidRDefault="00F36AE1" w:rsidP="00F36AE1">
      <w:pPr>
        <w:pStyle w:val="Heading1"/>
        <w:jc w:val="left"/>
        <w:rPr>
          <w:rFonts w:ascii="Century Gothic" w:hAnsi="Century Gothic" w:cs="Arial"/>
          <w:b w:val="0"/>
          <w:color w:val="212121"/>
          <w:sz w:val="18"/>
          <w:szCs w:val="18"/>
          <w:shd w:val="clear" w:color="auto" w:fill="FFFFFF"/>
        </w:rPr>
      </w:pPr>
      <w:bookmarkStart w:id="2" w:name="_Sonstige_Ausgaben:"/>
      <w:bookmarkStart w:id="3" w:name="_Visa:"/>
      <w:bookmarkEnd w:id="2"/>
      <w:bookmarkEnd w:id="3"/>
      <w:r w:rsidRPr="00081C8D">
        <w:rPr>
          <w:rFonts w:ascii="Century Gothic" w:hAnsi="Century Gothic" w:cs="Arial"/>
          <w:b w:val="0"/>
          <w:color w:val="212121"/>
          <w:sz w:val="18"/>
          <w:szCs w:val="18"/>
          <w:shd w:val="clear" w:color="auto" w:fill="FFFFFF"/>
        </w:rPr>
        <w:t>Wir benutzen ein klimatisiertes Fahrzeug und für den Rest der Tour benutzen wir 4x4 Fahrzeuge.</w:t>
      </w:r>
    </w:p>
    <w:p w14:paraId="03DD44FB" w14:textId="77777777" w:rsidR="00F36AE1" w:rsidRDefault="00F36AE1" w:rsidP="00F36AE1">
      <w:pPr>
        <w:pStyle w:val="Heading1"/>
        <w:jc w:val="left"/>
        <w:rPr>
          <w:rFonts w:ascii="Century Gothic" w:hAnsi="Century Gothic"/>
          <w:sz w:val="18"/>
          <w:szCs w:val="18"/>
          <w:lang w:val="de-DE"/>
        </w:rPr>
      </w:pPr>
    </w:p>
    <w:p w14:paraId="5AAC0C3A"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VISUM:</w:t>
      </w:r>
    </w:p>
    <w:p w14:paraId="155DEC02" w14:textId="5D5F3A26" w:rsidR="00F36AE1" w:rsidRDefault="00F36AE1" w:rsidP="00F36AE1">
      <w:pPr>
        <w:pStyle w:val="Heading1"/>
        <w:jc w:val="both"/>
        <w:rPr>
          <w:rFonts w:ascii="Century Gothic" w:hAnsi="Century Gothic"/>
          <w:b w:val="0"/>
          <w:sz w:val="18"/>
          <w:szCs w:val="18"/>
          <w:lang w:val="de-DE"/>
        </w:rPr>
      </w:pPr>
      <w:bookmarkStart w:id="4" w:name="_Trinkgelder:"/>
      <w:bookmarkEnd w:id="4"/>
      <w:r w:rsidRPr="009F73F7">
        <w:rPr>
          <w:rFonts w:ascii="Century Gothic" w:hAnsi="Century Gothic"/>
          <w:b w:val="0"/>
          <w:sz w:val="18"/>
          <w:szCs w:val="18"/>
          <w:lang w:val="de-DE"/>
        </w:rPr>
        <w:t xml:space="preserve">Für die Einreise nach Madagaskar benötigen Sie ein Visum: Sie bekommen dieses bei der Botschaft von Madagaskar in ihrem Heimatland oder einfacher, bei der Ankunft am Flughafen in Antananarivo mit einer Gültigkeit von bis zu </w:t>
      </w:r>
      <w:r w:rsidR="004A3CA9">
        <w:rPr>
          <w:rFonts w:ascii="Century Gothic" w:hAnsi="Century Gothic"/>
          <w:b w:val="0"/>
          <w:sz w:val="18"/>
          <w:szCs w:val="18"/>
          <w:lang w:val="de-DE"/>
        </w:rPr>
        <w:t>60</w:t>
      </w:r>
      <w:r w:rsidRPr="009F73F7">
        <w:rPr>
          <w:rFonts w:ascii="Century Gothic" w:hAnsi="Century Gothic"/>
          <w:b w:val="0"/>
          <w:sz w:val="18"/>
          <w:szCs w:val="18"/>
          <w:lang w:val="de-DE"/>
        </w:rPr>
        <w:t xml:space="preserve"> Tagen. Touristen, die weniger als einen Monat bleiben möchten, können für 80 000 Ariary (ca. 23-27€) ein Visum kaufen. Das Bezahlen mit der genauen Menge oder mit kleinerer Währung wird empfohlen. Passbilder werden für die Ausstellung des Visums nicht benötigt, bitte versichern Sie sich aber, dass Ihr Reisepass noch mindestens 6 Monate nach Ihrem Rückreisedatum gültig ist. </w:t>
      </w:r>
      <w:r w:rsidR="006C6013" w:rsidRPr="006C6013">
        <w:rPr>
          <w:rFonts w:ascii="Century Gothic" w:hAnsi="Century Gothic"/>
          <w:b w:val="0"/>
          <w:sz w:val="18"/>
          <w:szCs w:val="18"/>
          <w:lang w:val="de-DE"/>
        </w:rPr>
        <w:t>Bitte beachten Sie, dass für das Visum bei der Ankunft ein gültiges Rückflugticket erforderlich ist.</w:t>
      </w:r>
    </w:p>
    <w:p w14:paraId="4F33C186" w14:textId="77777777" w:rsidR="00F36AE1" w:rsidRPr="00081C8D" w:rsidRDefault="00F36AE1" w:rsidP="00F36AE1">
      <w:pPr>
        <w:rPr>
          <w:lang w:val="de-DE"/>
        </w:rPr>
      </w:pPr>
    </w:p>
    <w:p w14:paraId="0F93FF62"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REISEVERSICHERUNG:</w:t>
      </w:r>
    </w:p>
    <w:p w14:paraId="3BB913F1" w14:textId="77777777" w:rsidR="00F36AE1" w:rsidRPr="009F73F7" w:rsidRDefault="00F36AE1" w:rsidP="00F36AE1">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63EC703" w14:textId="77777777" w:rsidR="00F36AE1" w:rsidRPr="009F73F7" w:rsidRDefault="00F36AE1" w:rsidP="00F36AE1">
      <w:pPr>
        <w:keepNext/>
        <w:widowControl w:val="0"/>
        <w:adjustRightInd w:val="0"/>
        <w:spacing w:before="240" w:after="120"/>
        <w:textAlignment w:val="baseline"/>
        <w:outlineLvl w:val="0"/>
        <w:rPr>
          <w:rFonts w:ascii="Century Gothic" w:hAnsi="Century Gothic"/>
          <w:b/>
          <w:bCs/>
          <w:sz w:val="18"/>
          <w:szCs w:val="20"/>
          <w:lang w:val="de-DE"/>
        </w:rPr>
      </w:pPr>
      <w:r w:rsidRPr="009F73F7">
        <w:rPr>
          <w:rFonts w:ascii="Century Gothic" w:hAnsi="Century Gothic"/>
          <w:b/>
          <w:bCs/>
          <w:sz w:val="18"/>
          <w:szCs w:val="20"/>
          <w:lang w:val="de-DE"/>
        </w:rPr>
        <w:t>GEBEN SIE IHRER REISE EINE BEDEUTUNG:</w:t>
      </w:r>
    </w:p>
    <w:p w14:paraId="71659C59" w14:textId="77777777" w:rsidR="00F36AE1" w:rsidRPr="009F73F7" w:rsidRDefault="00F36AE1" w:rsidP="00F36AE1">
      <w:pPr>
        <w:jc w:val="both"/>
        <w:rPr>
          <w:rFonts w:ascii="Century Gothic" w:hAnsi="Century Gothic"/>
          <w:sz w:val="18"/>
          <w:szCs w:val="18"/>
          <w:lang w:val="de-DE"/>
        </w:rPr>
      </w:pPr>
      <w:r w:rsidRPr="009F73F7">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622BEF80" w14:textId="77777777" w:rsidR="00F36AE1" w:rsidRPr="009F73F7" w:rsidRDefault="00F36AE1" w:rsidP="00F36AE1">
      <w:pPr>
        <w:jc w:val="both"/>
        <w:rPr>
          <w:rFonts w:ascii="Century Gothic" w:eastAsia="Calibri" w:hAnsi="Century Gothic"/>
          <w:b/>
          <w:bCs/>
          <w:color w:val="222222"/>
          <w:lang w:val="de-DE" w:eastAsia="en-ZA"/>
        </w:rPr>
      </w:pPr>
    </w:p>
    <w:p w14:paraId="4A8FF45D" w14:textId="77777777" w:rsidR="00F36AE1" w:rsidRPr="009F73F7" w:rsidRDefault="00F36AE1" w:rsidP="00F36AE1">
      <w:pPr>
        <w:jc w:val="both"/>
        <w:rPr>
          <w:rFonts w:ascii="Century Gothic" w:eastAsia="Calibri" w:hAnsi="Century Gothic"/>
          <w:color w:val="222222"/>
          <w:sz w:val="18"/>
          <w:szCs w:val="18"/>
          <w:lang w:val="de-DE" w:eastAsia="en-ZA"/>
        </w:rPr>
      </w:pPr>
      <w:r w:rsidRPr="009F73F7">
        <w:rPr>
          <w:rFonts w:ascii="Century Gothic" w:hAnsi="Century Gothic"/>
          <w:b/>
          <w:sz w:val="18"/>
          <w:szCs w:val="18"/>
          <w:lang w:val="de-DE"/>
        </w:rPr>
        <w:t>Ihre Buchung bewegt was:</w:t>
      </w:r>
      <w:r w:rsidRPr="009F73F7">
        <w:rPr>
          <w:rFonts w:ascii="Century Gothic" w:hAnsi="Century Gothic"/>
          <w:sz w:val="18"/>
          <w:szCs w:val="18"/>
          <w:lang w:val="de-DE"/>
        </w:rPr>
        <w:t xml:space="preserve"> Mit jeder Buchung im Wert von R10.000/ USD1.000/ EUR 1.000 oder höher spenden wir R50/ US</w:t>
      </w:r>
      <w:r w:rsidRPr="009F73F7">
        <w:rPr>
          <w:rFonts w:ascii="Century Gothic" w:hAnsi="Century Gothic"/>
          <w:sz w:val="18"/>
          <w:szCs w:val="18"/>
        </w:rPr>
        <w:t>D</w:t>
      </w:r>
      <w:r w:rsidRPr="009F73F7">
        <w:rPr>
          <w:rFonts w:ascii="Century Gothic" w:hAnsi="Century Gothic"/>
          <w:sz w:val="18"/>
          <w:szCs w:val="18"/>
          <w:lang w:val="de-DE"/>
        </w:rPr>
        <w:t xml:space="preserve"> 5/ EUR 5 an die Grow Africa Foundation.  Klicken Sie hier und sehen Sie sich die Projekte an, die durch Ihre Buchung unterstützt werden: </w:t>
      </w:r>
      <w:r w:rsidRPr="009F73F7">
        <w:rPr>
          <w:rFonts w:ascii="Century Gothic" w:eastAsia="Calibri" w:hAnsi="Century Gothic"/>
          <w:color w:val="222222"/>
          <w:sz w:val="18"/>
          <w:szCs w:val="18"/>
          <w:lang w:val="de-DE" w:eastAsia="en-ZA"/>
        </w:rPr>
        <w:t xml:space="preserve"> </w:t>
      </w:r>
      <w:r w:rsidRPr="009F73F7">
        <w:rPr>
          <w:rFonts w:ascii="Century Gothic" w:eastAsia="Calibri" w:hAnsi="Century Gothic" w:cs="Segoe UI"/>
          <w:color w:val="0000FF"/>
          <w:sz w:val="18"/>
          <w:szCs w:val="18"/>
          <w:u w:val="single"/>
          <w:lang w:val="de-DE"/>
        </w:rPr>
        <w:t>http://www.jenmansafaris.com/about-us/grow-africa</w:t>
      </w:r>
    </w:p>
    <w:p w14:paraId="0F9E7F16" w14:textId="77777777" w:rsidR="00F36AE1" w:rsidRPr="009F73F7" w:rsidRDefault="00F36AE1" w:rsidP="00F36AE1">
      <w:pPr>
        <w:jc w:val="both"/>
        <w:rPr>
          <w:rFonts w:ascii="Century Gothic" w:hAnsi="Century Gothic"/>
          <w:sz w:val="18"/>
          <w:szCs w:val="18"/>
          <w:lang w:val="de-DE"/>
        </w:rPr>
      </w:pPr>
    </w:p>
    <w:p w14:paraId="4E7E26AA" w14:textId="77777777" w:rsidR="00F36AE1" w:rsidRPr="009F73F7" w:rsidRDefault="00F36AE1" w:rsidP="00F36AE1">
      <w:pPr>
        <w:jc w:val="both"/>
        <w:rPr>
          <w:rFonts w:ascii="Century Gothic" w:hAnsi="Century Gothic"/>
          <w:b/>
          <w:sz w:val="18"/>
          <w:szCs w:val="18"/>
          <w:lang w:val="de-DE"/>
        </w:rPr>
      </w:pPr>
      <w:r w:rsidRPr="009F73F7">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0" w:history="1">
        <w:r w:rsidRPr="009F73F7">
          <w:rPr>
            <w:rStyle w:val="Hyperlink"/>
            <w:rFonts w:ascii="Century Gothic" w:hAnsi="Century Gothic"/>
            <w:b/>
            <w:sz w:val="18"/>
            <w:szCs w:val="18"/>
            <w:lang w:val="de-DE"/>
          </w:rPr>
          <w:t>www.jenmansafaris.com</w:t>
        </w:r>
      </w:hyperlink>
      <w:r w:rsidRPr="009F73F7">
        <w:rPr>
          <w:rFonts w:ascii="Century Gothic" w:hAnsi="Century Gothic"/>
          <w:b/>
          <w:sz w:val="18"/>
          <w:szCs w:val="18"/>
          <w:lang w:val="de-DE"/>
        </w:rPr>
        <w:t xml:space="preserve">. </w:t>
      </w:r>
    </w:p>
    <w:p w14:paraId="589E2006" w14:textId="77777777" w:rsidR="00F36AE1" w:rsidRPr="009F73F7" w:rsidRDefault="00F36AE1" w:rsidP="00F36AE1">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b/>
          <w:sz w:val="18"/>
          <w:szCs w:val="18"/>
          <w:lang w:val="de-DE"/>
        </w:rPr>
        <w:t>Dort finden Sie auch Informationen über Verfügbarkeiten und mögliche Erweiterungen zu unserem geplanten Touren. Unser Reservierungsbüro ist für Sie da und wir freuen uns, Sie auf unserer Homepage begrüßen zu dürfen!</w:t>
      </w:r>
    </w:p>
    <w:p w14:paraId="453F5EF8" w14:textId="77777777" w:rsidR="00F36AE1" w:rsidRPr="009F73F7" w:rsidRDefault="00F36AE1" w:rsidP="00F36AE1">
      <w:pPr>
        <w:rPr>
          <w:rFonts w:ascii="Century Gothic" w:hAnsi="Century Gothic"/>
        </w:rPr>
      </w:pPr>
    </w:p>
    <w:p w14:paraId="2B2B334D" w14:textId="77777777" w:rsidR="00F36AE1" w:rsidRDefault="00F36AE1" w:rsidP="00F36AE1"/>
    <w:p w14:paraId="335BD755" w14:textId="77777777" w:rsidR="007B1EF2" w:rsidRDefault="00F36AE1" w:rsidP="00F36AE1">
      <w:pPr>
        <w:tabs>
          <w:tab w:val="left" w:pos="930"/>
        </w:tabs>
      </w:pPr>
      <w:r>
        <w:tab/>
      </w:r>
    </w:p>
    <w:p w14:paraId="6560A0DB" w14:textId="77777777" w:rsidR="00F36AE1" w:rsidRPr="00F36AE1" w:rsidRDefault="00F36AE1" w:rsidP="00F36AE1">
      <w:pPr>
        <w:tabs>
          <w:tab w:val="left" w:pos="930"/>
        </w:tabs>
      </w:pPr>
    </w:p>
    <w:sectPr w:rsidR="00F36AE1" w:rsidRPr="00F36AE1" w:rsidSect="00FB1846">
      <w:headerReference w:type="even" r:id="rId21"/>
      <w:headerReference w:type="default" r:id="rId22"/>
      <w:footerReference w:type="even" r:id="rId23"/>
      <w:footerReference w:type="default" r:id="rId24"/>
      <w:headerReference w:type="first" r:id="rId25"/>
      <w:footerReference w:type="first" r:id="rId2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C141C" w14:textId="77777777" w:rsidR="006F33EA" w:rsidRDefault="006F33EA" w:rsidP="000B613D">
      <w:pPr>
        <w:spacing w:after="0" w:line="240" w:lineRule="auto"/>
      </w:pPr>
      <w:r>
        <w:separator/>
      </w:r>
    </w:p>
  </w:endnote>
  <w:endnote w:type="continuationSeparator" w:id="0">
    <w:p w14:paraId="1B386763" w14:textId="77777777" w:rsidR="006F33EA" w:rsidRDefault="006F33E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75DD1"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C7184"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8F232"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7BE90" w14:textId="77777777" w:rsidR="006F33EA" w:rsidRDefault="006F33EA" w:rsidP="000B613D">
      <w:pPr>
        <w:spacing w:after="0" w:line="240" w:lineRule="auto"/>
      </w:pPr>
      <w:r>
        <w:separator/>
      </w:r>
    </w:p>
  </w:footnote>
  <w:footnote w:type="continuationSeparator" w:id="0">
    <w:p w14:paraId="40D94F70" w14:textId="77777777" w:rsidR="006F33EA" w:rsidRDefault="006F33E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CEC6B"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7C7B9BD"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487E24" w:rsidRPr="00487E24">
          <w:rPr>
            <w:b/>
            <w:bCs/>
            <w:noProof/>
          </w:rPr>
          <w:t>3</w:t>
        </w:r>
        <w:r>
          <w:rPr>
            <w:b/>
            <w:bCs/>
            <w:noProof/>
          </w:rPr>
          <w:fldChar w:fldCharType="end"/>
        </w:r>
      </w:p>
    </w:sdtContent>
  </w:sdt>
  <w:p w14:paraId="242D6F96"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964E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49A7571D"/>
    <w:multiLevelType w:val="hybridMultilevel"/>
    <w:tmpl w:val="6460326A"/>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num w:numId="1" w16cid:durableId="1972130627">
    <w:abstractNumId w:val="0"/>
  </w:num>
  <w:num w:numId="2" w16cid:durableId="628826244">
    <w:abstractNumId w:val="1"/>
  </w:num>
  <w:num w:numId="3" w16cid:durableId="4838119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lVfJoM0Bb5A+9SBfjPdAtb7UVtWlMjgUOJ7gc84+82wGB8nVMB6U1U1mlsnaDdTtuvwjnoF3lHmzrvNcnYd9TQ==" w:salt="s1UbEUKsGt8hkfjy/v1meQ=="/>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60516"/>
    <w:rsid w:val="000B613D"/>
    <w:rsid w:val="000C0001"/>
    <w:rsid w:val="00130D5A"/>
    <w:rsid w:val="00141C84"/>
    <w:rsid w:val="001778CD"/>
    <w:rsid w:val="001D27E4"/>
    <w:rsid w:val="00202953"/>
    <w:rsid w:val="00244EB5"/>
    <w:rsid w:val="0025777A"/>
    <w:rsid w:val="00262A7D"/>
    <w:rsid w:val="00294316"/>
    <w:rsid w:val="00296446"/>
    <w:rsid w:val="00304BEE"/>
    <w:rsid w:val="00320DA6"/>
    <w:rsid w:val="0033574A"/>
    <w:rsid w:val="003B4DA8"/>
    <w:rsid w:val="00487E24"/>
    <w:rsid w:val="0049211D"/>
    <w:rsid w:val="00495AD0"/>
    <w:rsid w:val="004A0CBF"/>
    <w:rsid w:val="004A3CA9"/>
    <w:rsid w:val="004F36B6"/>
    <w:rsid w:val="005D251D"/>
    <w:rsid w:val="006168A8"/>
    <w:rsid w:val="00676ECB"/>
    <w:rsid w:val="006B3A23"/>
    <w:rsid w:val="006B651D"/>
    <w:rsid w:val="006C6013"/>
    <w:rsid w:val="006E396C"/>
    <w:rsid w:val="006E3C15"/>
    <w:rsid w:val="006E78DA"/>
    <w:rsid w:val="006F33EA"/>
    <w:rsid w:val="007349DE"/>
    <w:rsid w:val="0075098D"/>
    <w:rsid w:val="00752D18"/>
    <w:rsid w:val="00784CC4"/>
    <w:rsid w:val="007B1EF2"/>
    <w:rsid w:val="00806ADC"/>
    <w:rsid w:val="0080709B"/>
    <w:rsid w:val="0084510E"/>
    <w:rsid w:val="00857E2D"/>
    <w:rsid w:val="00870551"/>
    <w:rsid w:val="00945C7A"/>
    <w:rsid w:val="0096118A"/>
    <w:rsid w:val="00965BC0"/>
    <w:rsid w:val="009A576A"/>
    <w:rsid w:val="009C095D"/>
    <w:rsid w:val="00A475ED"/>
    <w:rsid w:val="00A610D9"/>
    <w:rsid w:val="00B52AF8"/>
    <w:rsid w:val="00BC18D3"/>
    <w:rsid w:val="00BE5DE9"/>
    <w:rsid w:val="00C76E89"/>
    <w:rsid w:val="00D5347C"/>
    <w:rsid w:val="00D901E9"/>
    <w:rsid w:val="00D96B19"/>
    <w:rsid w:val="00DD12FE"/>
    <w:rsid w:val="00DE111D"/>
    <w:rsid w:val="00E16430"/>
    <w:rsid w:val="00E2148F"/>
    <w:rsid w:val="00E32793"/>
    <w:rsid w:val="00E34B8A"/>
    <w:rsid w:val="00E63766"/>
    <w:rsid w:val="00E80147"/>
    <w:rsid w:val="00F14863"/>
    <w:rsid w:val="00F36AE1"/>
    <w:rsid w:val="00F64EE4"/>
    <w:rsid w:val="00FB1846"/>
    <w:rsid w:val="00FB6ABF"/>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1F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customStyle="1" w:styleId="gmail-m-5087486518016562368msolistparagraph">
    <w:name w:val="gmail-m-5087486518016562368msolistparagraph"/>
    <w:basedOn w:val="Normal"/>
    <w:rsid w:val="00304BEE"/>
    <w:pPr>
      <w:spacing w:before="100" w:beforeAutospacing="1" w:after="100" w:afterAutospacing="1" w:line="240" w:lineRule="auto"/>
    </w:pPr>
    <w:rPr>
      <w:rFonts w:ascii="Times New Roman" w:hAnsi="Times New Roman" w:cs="Times New Roman"/>
      <w:sz w:val="24"/>
      <w:szCs w:val="24"/>
      <w:lang w:eastAsia="en-ZA"/>
    </w:rPr>
  </w:style>
  <w:style w:type="paragraph" w:styleId="BodyText3">
    <w:name w:val="Body Text 3"/>
    <w:basedOn w:val="Normal"/>
    <w:link w:val="BodyText3Char"/>
    <w:rsid w:val="00F36AE1"/>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F36AE1"/>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487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E24"/>
    <w:rPr>
      <w:rFonts w:ascii="Tahoma" w:hAnsi="Tahoma" w:cs="Tahoma"/>
      <w:sz w:val="16"/>
      <w:szCs w:val="16"/>
    </w:rPr>
  </w:style>
  <w:style w:type="character" w:styleId="FollowedHyperlink">
    <w:name w:val="FollowedHyperlink"/>
    <w:basedOn w:val="DefaultParagraphFont"/>
    <w:uiPriority w:val="99"/>
    <w:semiHidden/>
    <w:unhideWhenUsed/>
    <w:rsid w:val="00676ECB"/>
    <w:rPr>
      <w:color w:val="800080" w:themeColor="followedHyperlink"/>
      <w:u w:val="single"/>
    </w:rPr>
  </w:style>
  <w:style w:type="character" w:styleId="UnresolvedMention">
    <w:name w:val="Unresolved Mention"/>
    <w:basedOn w:val="DefaultParagraphFont"/>
    <w:uiPriority w:val="99"/>
    <w:semiHidden/>
    <w:unhideWhenUsed/>
    <w:rsid w:val="00130D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228289">
      <w:bodyDiv w:val="1"/>
      <w:marLeft w:val="0"/>
      <w:marRight w:val="0"/>
      <w:marTop w:val="0"/>
      <w:marBottom w:val="0"/>
      <w:divBdr>
        <w:top w:val="none" w:sz="0" w:space="0" w:color="auto"/>
        <w:left w:val="none" w:sz="0" w:space="0" w:color="auto"/>
        <w:bottom w:val="none" w:sz="0" w:space="0" w:color="auto"/>
        <w:right w:val="none" w:sz="0" w:space="0" w:color="auto"/>
      </w:divBdr>
    </w:div>
    <w:div w:id="1443183149">
      <w:bodyDiv w:val="1"/>
      <w:marLeft w:val="0"/>
      <w:marRight w:val="0"/>
      <w:marTop w:val="0"/>
      <w:marBottom w:val="0"/>
      <w:divBdr>
        <w:top w:val="none" w:sz="0" w:space="0" w:color="auto"/>
        <w:left w:val="none" w:sz="0" w:space="0" w:color="auto"/>
        <w:bottom w:val="none" w:sz="0" w:space="0" w:color="auto"/>
        <w:right w:val="none" w:sz="0" w:space="0" w:color="auto"/>
      </w:divBdr>
    </w:div>
    <w:div w:id="1549609058">
      <w:bodyDiv w:val="1"/>
      <w:marLeft w:val="0"/>
      <w:marRight w:val="0"/>
      <w:marTop w:val="0"/>
      <w:marBottom w:val="0"/>
      <w:divBdr>
        <w:top w:val="none" w:sz="0" w:space="0" w:color="auto"/>
        <w:left w:val="none" w:sz="0" w:space="0" w:color="auto"/>
        <w:bottom w:val="none" w:sz="0" w:space="0" w:color="auto"/>
        <w:right w:val="none" w:sz="0" w:space="0" w:color="auto"/>
      </w:divBdr>
    </w:div>
    <w:div w:id="193077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9.bin"/><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8.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7.bin"/><Relationship Id="rId20" Type="http://schemas.openxmlformats.org/officeDocument/2006/relationships/hyperlink" Target="http://www.jenmansafari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bin"/><Relationship Id="rId19" Type="http://schemas.openxmlformats.org/officeDocument/2006/relationships/image" Target="media/image10.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AF498F13-54BC-403D-AC3F-73C1819AD9D1}">
  <ds:schemaRefs>
    <ds:schemaRef ds:uri="http://schemas.microsoft.com/sharepoint/v3/contenttype/forms"/>
  </ds:schemaRefs>
</ds:datastoreItem>
</file>

<file path=customXml/itemProps2.xml><?xml version="1.0" encoding="utf-8"?>
<ds:datastoreItem xmlns:ds="http://schemas.openxmlformats.org/officeDocument/2006/customXml" ds:itemID="{3E3FDB88-11B5-44F3-B810-A7CA3E449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72F4CA-08F4-4375-8606-D679ED5A5065}">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dcmitype/"/>
    <ds:schemaRef ds:uri="9a927243-a5df-4018-937c-2c2952552e46"/>
    <ds:schemaRef ds:uri="1438d2a2-5de9-49b0-a2cf-8fe7ac5139a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1632</Words>
  <Characters>9303</Characters>
  <Application>Microsoft Office Word</Application>
  <DocSecurity>6</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2020-04-22T14:26:00Z</dcterms:created>
  <dcterms:modified xsi:type="dcterms:W3CDTF">2024-05-09T08:35:00Z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